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Flair Airlines - Skycop</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Flair Airlines</w:t>
      </w:r>
    </w:p>
    <w:p>
      <w:pPr>
        <w:spacing w:after="240"/>
      </w:pPr>
      <w:r>
        <w:rPr>
          <w:rFonts w:ascii="Arial" w:hAnsi="Arial" w:eastAsia="Arial" w:cs="Arial"/>
          <w:sz w:val="32"/>
          <w:szCs w:val="32"/>
          <w:b w:val="1"/>
          <w:bCs w:val="1"/>
        </w:rPr>
        <w:t xml:space="preserve">Allt sem þú þarft að vita um bótagreiðslur vegna flugferða hjá Flair Airlines</w:t>
      </w:r>
    </w:p>
    <w:p>
      <w:pPr>
        <w:spacing w:after="120"/>
        <w:numPr>
          <w:ilvl w:val="0"/>
          <w:numId w:val="1"/>
        </w:numPr>
      </w:pPr>
      <w:r>
        <w:rPr>
          <w:rFonts w:ascii="Arial" w:hAnsi="Arial" w:eastAsia="Arial" w:cs="Arial"/>
          <w:sz w:val="22"/>
          <w:szCs w:val="22"/>
        </w:rPr>
        <w:t xml:space="preserve">Farþegar geta krafist bóta ef flug seinkar um 3+ klukkustundir.</w:t>
      </w:r>
    </w:p>
    <w:p>
      <w:pPr>
        <w:spacing w:after="120"/>
        <w:numPr>
          <w:ilvl w:val="0"/>
          <w:numId w:val="1"/>
        </w:numPr>
      </w:pPr>
      <w:r>
        <w:rPr>
          <w:rFonts w:ascii="Arial" w:hAnsi="Arial" w:eastAsia="Arial" w:cs="Arial"/>
          <w:sz w:val="22"/>
          <w:szCs w:val="22"/>
        </w:rPr>
        <w:t xml:space="preserve">Bætur vegna aflýstra flugferða geta numið allt að €600.</w:t>
      </w:r>
    </w:p>
    <w:p>
      <w:pPr>
        <w:spacing w:after="120"/>
        <w:numPr>
          <w:ilvl w:val="0"/>
          <w:numId w:val="1"/>
        </w:numPr>
      </w:pPr>
      <w:r>
        <w:rPr>
          <w:rFonts w:ascii="Arial" w:hAnsi="Arial" w:eastAsia="Arial" w:cs="Arial"/>
          <w:sz w:val="22"/>
          <w:szCs w:val="22"/>
        </w:rPr>
        <w:t xml:space="preserve">Ekki er réttindi til bóta ef seinkun stafar af veðri eða verkföllum.</w:t>
      </w:r>
    </w:p>
    <w:p>
      <w:pPr>
        <w:spacing w:after="120"/>
        <w:numPr>
          <w:ilvl w:val="0"/>
          <w:numId w:val="1"/>
        </w:numPr>
      </w:pPr>
      <w:r>
        <w:rPr>
          <w:rFonts w:ascii="Arial" w:hAnsi="Arial" w:eastAsia="Arial" w:cs="Arial"/>
          <w:sz w:val="22"/>
          <w:szCs w:val="22"/>
        </w:rPr>
        <w:t xml:space="preserve">Bætur fyrir seinkað flug fer eftir lengd seinkunar; allt frá CAD 400 til 1.000.</w:t>
      </w:r>
    </w:p>
    <w:p>
      <w:pPr>
        <w:spacing w:after="120"/>
        <w:numPr>
          <w:ilvl w:val="0"/>
          <w:numId w:val="1"/>
        </w:numPr>
      </w:pPr>
      <w:r>
        <w:rPr>
          <w:rFonts w:ascii="Arial" w:hAnsi="Arial" w:eastAsia="Arial" w:cs="Arial"/>
          <w:sz w:val="22"/>
          <w:szCs w:val="22"/>
        </w:rPr>
        <w:t xml:space="preserve">Neitað um borðgöngu getur leitt til bótakrafna allt að CAD 2.400.</w:t>
      </w:r>
    </w:p>
    <w:p>
      <w:pPr>
        <w:spacing w:after="120"/>
        <w:numPr>
          <w:ilvl w:val="0"/>
          <w:numId w:val="1"/>
        </w:numPr>
      </w:pPr>
      <w:r>
        <w:rPr>
          <w:rFonts w:ascii="Arial" w:hAnsi="Arial" w:eastAsia="Arial" w:cs="Arial"/>
          <w:sz w:val="22"/>
          <w:szCs w:val="22"/>
        </w:rPr>
        <w:t xml:space="preserve">Farþegar eiga rétt á aðstoð við farangursvandamál, þar á meðal endurgreiðslu á gjöldum.</w:t>
      </w:r>
    </w:p>
    <w:p>
      <w:pPr>
        <w:spacing w:after="120"/>
        <w:numPr>
          <w:ilvl w:val="0"/>
          <w:numId w:val="1"/>
        </w:numPr>
      </w:pPr>
      <w:r>
        <w:rPr>
          <w:rFonts w:ascii="Arial" w:hAnsi="Arial" w:eastAsia="Arial" w:cs="Arial"/>
          <w:sz w:val="22"/>
          <w:szCs w:val="22"/>
        </w:rPr>
        <w:t xml:space="preserve">Flugfélagið hefur 30 daga til að svara bótakröfu þinni.</w:t>
      </w:r>
    </w:p>
    <w:p>
      <w:pPr>
        <w:spacing w:after="120"/>
        <w:numPr>
          <w:ilvl w:val="0"/>
          <w:numId w:val="1"/>
        </w:numPr>
      </w:pPr>
      <w:r>
        <w:rPr>
          <w:rFonts w:ascii="Arial" w:hAnsi="Arial" w:eastAsia="Arial" w:cs="Arial"/>
          <w:sz w:val="22"/>
          <w:szCs w:val="22"/>
        </w:rPr>
        <w:t xml:space="preserve">Mundu að tilkynna atvik strax og geyma allar kvittanir fyrir bestu möguleika á bótum.</w:t>
      </w:r>
    </w:p>
    <w:p>
      <w:pPr>
        <w:spacing w:after="120"/>
        <w:numPr>
          <w:ilvl w:val="0"/>
          <w:numId w:val="1"/>
        </w:numPr>
      </w:pPr>
      <w:r>
        <w:rPr>
          <w:rFonts w:ascii="Arial" w:hAnsi="Arial" w:eastAsia="Arial" w:cs="Arial"/>
          <w:sz w:val="22"/>
          <w:szCs w:val="22"/>
        </w:rPr>
        <w:t xml:space="preserve">Farþegar hafa eitt ár til að leggja fram bótakröfu eftir flugseinkun eða aflýsingu.</w:t>
      </w:r>
    </w:p>
    <w:p>
      <w:pPr>
        <w:spacing w:after="120"/>
        <w:numPr>
          <w:ilvl w:val="0"/>
          <w:numId w:val="1"/>
        </w:numPr>
      </w:pPr>
      <w:r>
        <w:rPr>
          <w:rFonts w:ascii="Arial" w:hAnsi="Arial" w:eastAsia="Arial" w:cs="Arial"/>
          <w:sz w:val="22"/>
          <w:szCs w:val="22"/>
        </w:rPr>
        <w:t xml:space="preserve">Skycop getur aðstoðað við að leggja fram kröfur, og þú greiðir aðeins ef kröfunni er samþykkt.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Réttur til bóta hjá Flair Airlines</w:t>
      </w:r>
    </w:p>
    <w:p>
      <w:pPr>
        <w:spacing w:after="240"/>
      </w:pPr>
      <w:r>
        <w:rPr>
          <w:rFonts w:ascii="Arial" w:hAnsi="Arial" w:eastAsia="Arial" w:cs="Arial"/>
          <w:sz w:val="28"/>
          <w:szCs w:val="28"/>
          <w:b w:val="1"/>
          <w:bCs w:val="1"/>
        </w:rPr>
        <w:t xml:space="preserve">Þegar þú uppfyllir skilyrði</w:t>
      </w:r>
    </w:p>
    <w:p>
      <w:pPr>
        <w:spacing w:after="200"/>
      </w:pPr>
      <w:r>
        <w:rPr>
          <w:rFonts w:ascii="Arial" w:hAnsi="Arial" w:eastAsia="Arial" w:cs="Arial"/>
          <w:sz w:val="22"/>
          <w:szCs w:val="22"/>
        </w:rPr>
        <w:t xml:space="preserve">Farþegar geta átt rétt á bótum ef:</w:t>
      </w:r>
      <w:br/>
      <w:br/>
      <w:r>
        <w:rPr>
          <w:rFonts w:ascii="Arial" w:hAnsi="Arial" w:eastAsia="Arial" w:cs="Arial"/>
          <w:sz w:val="22"/>
          <w:szCs w:val="22"/>
        </w:rPr>
        <w:t xml:space="preserve">- Flugið þitt seinkaðist um 3+ klukkustundir.</w:t>
      </w:r>
      <w:br/>
      <w:r>
        <w:rPr>
          <w:rFonts w:ascii="Arial" w:hAnsi="Arial" w:eastAsia="Arial" w:cs="Arial"/>
          <w:sz w:val="22"/>
          <w:szCs w:val="22"/>
        </w:rPr>
        <w:t xml:space="preserve">- Flugfélagið aflýsti fluginu þínu án fyrirvara. - Þér var neitað um far.</w:t>
      </w:r>
      <w:br/>
      <w:r>
        <w:rPr>
          <w:rFonts w:ascii="Arial" w:hAnsi="Arial" w:eastAsia="Arial" w:cs="Arial"/>
          <w:sz w:val="22"/>
          <w:szCs w:val="22"/>
        </w:rPr>
        <w:t xml:space="preserve">- Þú misstir tengiflug og komst 3+ klukkustundum seinna á áfangastaðinn.</w:t>
      </w:r>
    </w:p>
    <w:p>
      <w:pPr>
        <w:spacing w:after="200"/>
      </w:pPr>
      <w:r>
        <w:rPr>
          <w:rFonts w:ascii="Arial" w:hAnsi="Arial" w:eastAsia="Arial" w:cs="Arial"/>
          <w:sz w:val="22"/>
          <w:szCs w:val="22"/>
        </w:rPr>
        <w:t xml:space="preserve">Kanadísku APPR- og ESB-reglugerð 261/2004 vernda flugfarþega. ESB-reglugerð 261 gildir ef flugið þitt leggur af stað frá flugvelli í ESB. APPR nær til allra flugferða innan Kanada eða til/frá Kanada.</w:t>
      </w:r>
    </w:p>
    <w:p>
      <w:pPr>
        <w:spacing w:after="240"/>
      </w:pPr>
      <w:r>
        <w:rPr>
          <w:rFonts w:ascii="Arial" w:hAnsi="Arial" w:eastAsia="Arial" w:cs="Arial"/>
          <w:sz w:val="28"/>
          <w:szCs w:val="28"/>
          <w:b w:val="1"/>
          <w:bCs w:val="1"/>
        </w:rPr>
        <w:t xml:space="preserve">Þegar þú uppfyllir ekki skilyrðin</w:t>
      </w:r>
    </w:p>
    <w:p>
      <w:pPr>
        <w:spacing w:after="200"/>
      </w:pPr>
      <w:r>
        <w:rPr>
          <w:rFonts w:ascii="Arial" w:hAnsi="Arial" w:eastAsia="Arial" w:cs="Arial"/>
          <w:sz w:val="22"/>
          <w:szCs w:val="22"/>
        </w:rPr>
        <w:t xml:space="preserve">Þú gætir ekki fengið bót ef orsök flugtepis eða flugaflýsingar var utan stjórnar flugfélagsins, svo sem:</w:t>
      </w:r>
      <w:br/>
      <w:br/>
      <w:r>
        <w:rPr>
          <w:rFonts w:ascii="Arial" w:hAnsi="Arial" w:eastAsia="Arial" w:cs="Arial"/>
          <w:sz w:val="22"/>
          <w:szCs w:val="22"/>
        </w:rPr>
        <w:t xml:space="preserve">- Hættulegri veðurskilyrði.</w:t>
      </w:r>
      <w:br/>
      <w:r>
        <w:rPr>
          <w:rFonts w:ascii="Arial" w:hAnsi="Arial" w:eastAsia="Arial" w:cs="Arial"/>
          <w:sz w:val="22"/>
          <w:szCs w:val="22"/>
        </w:rPr>
        <w:t xml:space="preserve">- Verkföll flugvallarstarfsfólks (ekki flugfélags).</w:t>
      </w:r>
      <w:br/>
      <w:r>
        <w:rPr>
          <w:rFonts w:ascii="Arial" w:hAnsi="Arial" w:eastAsia="Arial" w:cs="Arial"/>
          <w:sz w:val="22"/>
          <w:szCs w:val="22"/>
        </w:rPr>
        <w:t xml:space="preserve">- Vandamál hjá flugumferðastjórn.</w:t>
      </w:r>
      <w:br/>
      <w:r>
        <w:rPr>
          <w:rFonts w:ascii="Arial" w:hAnsi="Arial" w:eastAsia="Arial" w:cs="Arial"/>
          <w:sz w:val="22"/>
          <w:szCs w:val="22"/>
        </w:rPr>
        <w:t xml:space="preserve">- Öryggis- eða tæknivandamál sem ekki eru vegna flugfélagsins.</w:t>
      </w:r>
    </w:p>
    <w:p>
      <w:pPr>
        <w:spacing w:after="200"/>
      </w:pPr>
      <w:r>
        <w:rPr>
          <w:rFonts w:ascii="Arial" w:hAnsi="Arial" w:eastAsia="Arial" w:cs="Arial"/>
          <w:sz w:val="22"/>
          <w:szCs w:val="22"/>
        </w:rPr>
        <w:t xml:space="preserve">Þrátt fyrir að engin fjárhagsleg bót sé krafist skulu farþegar fá aðstoð, svo sem mat, hótelgistingu ef töfin stendur yfir yfir nótt, og aðra flugleið til áfangastaða sinna.</w:t>
      </w:r>
    </w:p>
    <w:p>
      <w:pPr>
        <w:spacing w:after="240"/>
      </w:pPr>
      <w:r>
        <w:rPr>
          <w:rFonts w:ascii="Arial" w:hAnsi="Arial" w:eastAsia="Arial" w:cs="Arial"/>
          <w:sz w:val="28"/>
          <w:szCs w:val="28"/>
          <w:b w:val="1"/>
          <w:bCs w:val="1"/>
        </w:rPr>
        <w:t xml:space="preserve">Hversu mikla bætur geturðu krafist frá Flair Airlines?</w:t>
      </w:r>
    </w:p>
    <w:p/>
    <w:p>
      <w:pPr>
        <w:spacing w:after="240"/>
      </w:pPr>
      <w:r>
        <w:rPr>
          <w:rFonts w:ascii="Arial" w:hAnsi="Arial" w:eastAsia="Arial" w:cs="Arial"/>
          <w:sz w:val="28"/>
          <w:szCs w:val="28"/>
          <w:b w:val="1"/>
          <w:bCs w:val="1"/>
        </w:rPr>
        <w:t xml:space="preserve">Bætur vegna flugseinkunar eða flugaflýsingar</w:t>
      </w:r>
    </w:p>
    <w:p>
      <w:pPr>
        <w:spacing w:after="200"/>
      </w:pPr>
      <w:r>
        <w:rPr>
          <w:rFonts w:ascii="Arial" w:hAnsi="Arial" w:eastAsia="Arial" w:cs="Arial"/>
          <w:sz w:val="22"/>
          <w:szCs w:val="22"/>
        </w:rPr>
        <w:t xml:space="preserve">- CAD 400 fyrir flug sem seinkast um 3 til 6 klukkustundir</w:t>
      </w:r>
      <w:br/>
      <w:r>
        <w:rPr>
          <w:rFonts w:ascii="Arial" w:hAnsi="Arial" w:eastAsia="Arial" w:cs="Arial"/>
          <w:sz w:val="22"/>
          <w:szCs w:val="22"/>
        </w:rPr>
        <w:t xml:space="preserve">- CAD 700 fyrir flug sem seinkast um 6 til 9 klukkustundir</w:t>
      </w:r>
      <w:br/>
      <w:r>
        <w:rPr>
          <w:rFonts w:ascii="Arial" w:hAnsi="Arial" w:eastAsia="Arial" w:cs="Arial"/>
          <w:sz w:val="22"/>
          <w:szCs w:val="22"/>
        </w:rPr>
        <w:t xml:space="preserve">- CAD 1.000 fyrir flug sem seinkast um meira en 9 klukkustundir</w:t>
      </w:r>
    </w:p>
    <w:p>
      <w:pPr>
        <w:spacing w:after="240"/>
      </w:pPr>
      <w:r>
        <w:rPr>
          <w:rFonts w:ascii="Arial" w:hAnsi="Arial" w:eastAsia="Arial" w:cs="Arial"/>
          <w:sz w:val="28"/>
          <w:szCs w:val="28"/>
          <w:b w:val="1"/>
          <w:bCs w:val="1"/>
        </w:rPr>
        <w:t xml:space="preserve">Neitað um borðgöngu</w:t>
      </w:r>
    </w:p>
    <w:p>
      <w:pPr>
        <w:spacing w:after="200"/>
      </w:pPr>
      <w:r>
        <w:rPr>
          <w:rFonts w:ascii="Arial" w:hAnsi="Arial" w:eastAsia="Arial" w:cs="Arial"/>
          <w:sz w:val="22"/>
          <w:szCs w:val="22"/>
        </w:rPr>
        <w:t xml:space="preserve">- CAD 900 ef nýja flugið þitt var seint um minna en 6 klukkustundir</w:t>
      </w:r>
      <w:br/>
      <w:r>
        <w:rPr>
          <w:rFonts w:ascii="Arial" w:hAnsi="Arial" w:eastAsia="Arial" w:cs="Arial"/>
          <w:sz w:val="22"/>
          <w:szCs w:val="22"/>
        </w:rPr>
        <w:t xml:space="preserve">- CAD 1.800 ef töfin var 6 til 9 klukkustundir</w:t>
      </w:r>
      <w:br/>
      <w:r>
        <w:rPr>
          <w:rFonts w:ascii="Arial" w:hAnsi="Arial" w:eastAsia="Arial" w:cs="Arial"/>
          <w:sz w:val="22"/>
          <w:szCs w:val="22"/>
        </w:rPr>
        <w:t xml:space="preserve">- CAD 2.400 ef töfin var yfir 9 klukkustundir</w:t>
      </w:r>
    </w:p>
    <w:p>
      <w:pPr>
        <w:spacing w:after="240"/>
      </w:pPr>
      <w:r>
        <w:rPr>
          <w:rFonts w:ascii="Arial" w:hAnsi="Arial" w:eastAsia="Arial" w:cs="Arial"/>
          <w:sz w:val="32"/>
          <w:szCs w:val="32"/>
          <w:b w:val="1"/>
          <w:bCs w:val="1"/>
        </w:rPr>
        <w:t xml:space="preserve">Flugvandamál með Flair Airlines?</w:t>
      </w:r>
    </w:p>
    <w:p>
      <w:pPr>
        <w:spacing w:after="200"/>
      </w:pPr>
      <w:r>
        <w:rPr>
          <w:rFonts w:ascii="Arial" w:hAnsi="Arial" w:eastAsia="Arial" w:cs="Arial"/>
          <w:sz w:val="22"/>
          <w:szCs w:val="22"/>
        </w:rPr>
        <w:t xml:space="preserve">Við höfum þig að baki.</w:t>
      </w:r>
      <w:br/>
      <w:r>
        <w:rPr>
          <w:rFonts w:ascii="Arial" w:hAnsi="Arial" w:eastAsia="Arial" w:cs="Arial"/>
          <w:sz w:val="22"/>
          <w:szCs w:val="22"/>
        </w:rPr>
        <w:t xml:space="preserve">Ef flugið þitt með Flair Airlines seinkaðist, var aflýst eða ofbókað, mun Skycop hjálpa þér að krefjast þeirrar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Hvað farþegar Flair Airlines ættu að vita um bótagreiðslur vegna verkfalls</w:t>
      </w:r>
    </w:p>
    <w:p>
      <w:pPr>
        <w:spacing w:after="200"/>
      </w:pPr>
      <w:r>
        <w:rPr>
          <w:rFonts w:ascii="Arial" w:hAnsi="Arial" w:eastAsia="Arial" w:cs="Arial"/>
          <w:sz w:val="22"/>
          <w:szCs w:val="22"/>
        </w:rPr>
        <w:t xml:space="preserve">Farþegar sem ferðast með Flair Airlines treysta oft á afar ódýrar ferðáætlanir þar sem lág fargjöld, aðskildar bókanir og strangt eftirlit með ferðakostnaði skilja eftir afar litla sveigjanleika þegar truflanir verða. Þegar verkfall hefur áhrif á starfsemi flugfélaga geta ferðamenn skyndilega lent í því að þurfa að greiða hótelgistingu sjálfir, kaupa dýrar síðustu stundar varaflugferðir eða missa áframflutning eftir að ódýrar flugáætlanir hrynja með fáum öðrum valkostum sama dag. Þessar truflanir geta reynst sérstaklega streituvaldandi fyrir farþega sem reyna að forðast aukakostnað í ferðalögum á meðan þeir takast á við óvæntan töf í sjálfstætt skipulögðum ferðum.</w:t>
      </w:r>
    </w:p>
    <w:p>
      <w:pPr>
        <w:spacing w:after="200"/>
      </w:pPr>
      <w:r>
        <w:rPr>
          <w:rFonts w:ascii="Arial" w:hAnsi="Arial" w:eastAsia="Arial" w:cs="Arial"/>
          <w:sz w:val="22"/>
          <w:szCs w:val="22"/>
        </w:rPr>
        <w:t xml:space="preserve">Vegna þess að margir farþegar Flair Airlines ferðast á mjög verðnæmum ferðaplönum getur jafnvel hófleg rekstrartruflun fljótt skapað aukinn fjárhagslegan þrýsting sem tengist fyrirframgreiddu gistingu, óafturkræfum bókunum eða misstum heimferðaráætlunum. Ferðalangar kunna einnig að bíða lengur eftir varabrotum þegar fátíðari lággjaldaleiðir bjóða takmarkað sætaframboð á annasömum ferðatímum.</w:t>
      </w:r>
    </w:p>
    <w:p>
      <w:pPr>
        <w:spacing w:after="200"/>
      </w:pPr>
      <w:r>
        <w:rPr>
          <w:rFonts w:ascii="Arial" w:hAnsi="Arial" w:eastAsia="Arial" w:cs="Arial"/>
          <w:sz w:val="22"/>
          <w:szCs w:val="22"/>
        </w:rPr>
        <w:t xml:space="preserve">Farþegar á flugleiðum sem hefjast innan ESB geta átt rétt á bótum samkvæmt reglugerð EC261 ef truflunin stafar af rekstrarfólki Flair Airlines, svo sem flugmönnum eða flugþjónum. Fer eftir vegalengd flugleiðarinnar og heildar seinkun við komu geta bætur numið allt að €250 fyrir styttri flugferðir, €400 fyrir milliflugleiðir eða allt að €600 fyrir lengri ferðir sem falla undir reglugerð EC261. Samkvæmt kanadískum APPR-reglum geta einnig gilt aðskilin bótastaðla um flug sem fer með Kanada. Bætur eru almennt ólíklegri þegar tafir stafa af verkfalli á öllu flugvellinum, alvarlegum veðurskilyrðum eða takmörkunum á flugumferðarstjórnun utan beinnar ábyrgðar flugfélagsins.</w:t>
      </w:r>
    </w:p>
    <w:p>
      <w:pPr>
        <w:spacing w:after="240"/>
      </w:pPr>
      <w:r>
        <w:rPr>
          <w:rFonts w:ascii="Arial" w:hAnsi="Arial" w:eastAsia="Arial" w:cs="Arial"/>
          <w:sz w:val="28"/>
          <w:szCs w:val="28"/>
          <w:b w:val="1"/>
          <w:bCs w:val="1"/>
        </w:rPr>
        <w:t xml:space="preserve">Bætur Flair Airlines vegna farangursvandamála</w:t>
      </w:r>
    </w:p>
    <w:p/>
    <w:p>
      <w:pPr>
        <w:spacing w:after="200"/>
      </w:pPr>
      <w:r>
        <w:rPr>
          <w:rFonts w:ascii="Arial" w:hAnsi="Arial" w:eastAsia="Arial" w:cs="Arial"/>
          <w:sz w:val="22"/>
          <w:szCs w:val="22"/>
        </w:rPr>
        <w:t xml:space="preserve">Ef þeir týna eða skemma farangurskoffortið þitt, ber flugfélaginu að veita farþegum aðstoð. Samkvæmt APPR og Montreal-sáttmálanum eru réttindi þín eftirfarandi:</w:t>
      </w:r>
    </w:p>
    <w:p>
      <w:pPr>
        <w:spacing w:after="120"/>
        <w:numPr>
          <w:ilvl w:val="0"/>
          <w:numId w:val="1"/>
        </w:numPr>
      </w:pPr>
      <w:r>
        <w:rPr>
          <w:rFonts w:ascii="Arial" w:hAnsi="Arial" w:eastAsia="Arial" w:cs="Arial"/>
          <w:sz w:val="22"/>
          <w:szCs w:val="22"/>
        </w:rPr>
        <w:t xml:space="preserve">Þú getur fengið endurgreiðslu fyrir tösku­gjöld.</w:t>
      </w:r>
    </w:p>
    <w:p>
      <w:pPr>
        <w:spacing w:after="120"/>
        <w:numPr>
          <w:ilvl w:val="0"/>
          <w:numId w:val="1"/>
        </w:numPr>
      </w:pPr>
      <w:r>
        <w:rPr>
          <w:rFonts w:ascii="Arial" w:hAnsi="Arial" w:eastAsia="Arial" w:cs="Arial"/>
          <w:sz w:val="22"/>
          <w:szCs w:val="22"/>
        </w:rPr>
        <w:t xml:space="preserve">Grunnþarfir eins og föt og snyrtivörur ættu að vera endurgreiddar.</w:t>
      </w:r>
    </w:p>
    <w:p>
      <w:pPr>
        <w:spacing w:after="120"/>
        <w:numPr>
          <w:ilvl w:val="0"/>
          <w:numId w:val="1"/>
        </w:numPr>
      </w:pPr>
      <w:r>
        <w:rPr>
          <w:rFonts w:ascii="Arial" w:hAnsi="Arial" w:eastAsia="Arial" w:cs="Arial"/>
          <w:sz w:val="22"/>
          <w:szCs w:val="22"/>
        </w:rPr>
        <w:t xml:space="preserve">Ef þeir týndu eða skemmdu töskuna þína geturðu krafist allt að CAD 2.870.</w:t>
      </w:r>
    </w:p>
    <w:p>
      <w:pPr>
        <w:spacing w:after="200"/>
      </w:pPr>
      <w:r>
        <w:rPr>
          <w:rFonts w:ascii="Arial" w:hAnsi="Arial" w:eastAsia="Arial" w:cs="Arial"/>
          <w:sz w:val="22"/>
          <w:szCs w:val="22"/>
        </w:rPr>
        <w:t xml:space="preserve">Mundu bara að tilkynna atvikið til flugfélagsins sem fyrst og geyma allar kvittanir þínar. Það gefur farþegum bestu möguleika á sanngjörnum bótum.</w:t>
      </w:r>
    </w:p>
    <w:p>
      <w:pPr>
        <w:spacing w:after="240"/>
      </w:pPr>
      <w:r>
        <w:rPr>
          <w:rFonts w:ascii="Arial" w:hAnsi="Arial" w:eastAsia="Arial" w:cs="Arial"/>
          <w:sz w:val="32"/>
          <w:szCs w:val="32"/>
          <w:b w:val="1"/>
          <w:bCs w:val="1"/>
        </w:rPr>
        <w:t xml:space="preserve">Hvernig á að krefjast bóta frá Flair Airlines</w:t>
      </w:r>
    </w:p>
    <w:p>
      <w:pPr>
        <w:spacing w:after="200"/>
      </w:pPr>
      <w:r>
        <w:rPr>
          <w:rFonts w:ascii="Arial" w:hAnsi="Arial" w:eastAsia="Arial" w:cs="Arial"/>
          <w:sz w:val="22"/>
          <w:szCs w:val="22"/>
        </w:rPr>
        <w:t xml:space="preserve">Fylgdu þessum skrefum til að krefjast þess sem þér ber ef ferðin þín varð fyrir löngum töfum, fluginu var aflýst eða þér var neitað um far.</w:t>
      </w:r>
    </w:p>
    <w:p>
      <w:pPr>
        <w:spacing w:after="240"/>
      </w:pPr>
      <w:r>
        <w:rPr>
          <w:rFonts w:ascii="Arial" w:hAnsi="Arial" w:eastAsia="Arial" w:cs="Arial"/>
          <w:sz w:val="28"/>
          <w:szCs w:val="28"/>
          <w:b w:val="1"/>
          <w:bCs w:val="1"/>
        </w:rPr>
        <w:t xml:space="preserve">1. Hafðu samband við flugfélagið</w:t>
      </w:r>
    </w:p>
    <w:p>
      <w:pPr>
        <w:spacing w:after="200"/>
      </w:pPr>
      <w:r>
        <w:rPr>
          <w:rFonts w:ascii="Arial" w:hAnsi="Arial" w:eastAsia="Arial" w:cs="Arial"/>
          <w:sz w:val="22"/>
          <w:szCs w:val="22"/>
        </w:rPr>
        <w:t xml:space="preserve">Sendu miðann þinn, fararspjaldið og tölvupósta flugfélagsins. Spyrðu um fjárhagslega bót vegna flugaflýsinga, flugvara eða synjunar um borðgöngu.</w:t>
      </w:r>
    </w:p>
    <w:p>
      <w:pPr>
        <w:spacing w:after="240"/>
      </w:pPr>
      <w:r>
        <w:rPr>
          <w:rFonts w:ascii="Arial" w:hAnsi="Arial" w:eastAsia="Arial" w:cs="Arial"/>
          <w:sz w:val="28"/>
          <w:szCs w:val="28"/>
          <w:b w:val="1"/>
          <w:bCs w:val="1"/>
        </w:rPr>
        <w:t xml:space="preserve">2. Bíddu eftir svari</w:t>
      </w:r>
    </w:p>
    <w:p>
      <w:pPr>
        <w:spacing w:after="200"/>
      </w:pPr>
      <w:r>
        <w:rPr>
          <w:rFonts w:ascii="Arial" w:hAnsi="Arial" w:eastAsia="Arial" w:cs="Arial"/>
          <w:sz w:val="22"/>
          <w:szCs w:val="22"/>
        </w:rPr>
        <w:t xml:space="preserve">Flugfélagið hefur 30 daga til að svara. Ef það hunsar þig eða neitar, ekki panikka. Þú getur nú gripið til alvarlegri aðgerða ef það hefur ekki komið fram við þig af sanngirni.</w:t>
      </w:r>
    </w:p>
    <w:p>
      <w:pPr>
        <w:spacing w:after="240"/>
      </w:pPr>
      <w:r>
        <w:rPr>
          <w:rFonts w:ascii="Arial" w:hAnsi="Arial" w:eastAsia="Arial" w:cs="Arial"/>
          <w:sz w:val="28"/>
          <w:szCs w:val="28"/>
          <w:b w:val="1"/>
          <w:bCs w:val="1"/>
        </w:rPr>
        <w:t xml:space="preserve">3. Fara með málið til æðri valds</w:t>
      </w:r>
    </w:p>
    <w:p>
      <w:pPr>
        <w:spacing w:after="200"/>
      </w:pPr>
      <w:r>
        <w:rPr>
          <w:rFonts w:ascii="Arial" w:hAnsi="Arial" w:eastAsia="Arial" w:cs="Arial"/>
          <w:sz w:val="22"/>
          <w:szCs w:val="22"/>
        </w:rPr>
        <w:t xml:space="preserve">Færðu málið til Kanadísku samgöngustofnunarinnar ef þú ert ekki sáttur við svarið og telur enn að þú hafir rétt fyrir þér.</w:t>
      </w:r>
    </w:p>
    <w:p>
      <w:pPr>
        <w:spacing w:after="240"/>
      </w:pPr>
      <w:r>
        <w:rPr>
          <w:rFonts w:ascii="Arial" w:hAnsi="Arial" w:eastAsia="Arial" w:cs="Arial"/>
          <w:sz w:val="28"/>
          <w:szCs w:val="28"/>
          <w:b w:val="1"/>
          <w:bCs w:val="1"/>
        </w:rPr>
        <w:t xml:space="preserve">4. Hafðu samband við Skycop</w:t>
      </w:r>
    </w:p>
    <w:p>
      <w:pPr>
        <w:spacing w:after="200"/>
      </w:pPr>
      <w:r>
        <w:rPr>
          <w:rFonts w:ascii="Arial" w:hAnsi="Arial" w:eastAsia="Arial" w:cs="Arial"/>
          <w:sz w:val="22"/>
          <w:szCs w:val="22"/>
        </w:rPr>
        <w:t xml:space="preserve">Ef þú vilt fá aðstoð, getum við hjá Skycop séð um kröfu þína um bætur vegna flugtruflana. Þú greiðir okkur aðeins ef við vinnum.</w:t>
      </w:r>
    </w:p>
    <w:p>
      <w:pPr>
        <w:spacing w:after="240"/>
      </w:pPr>
      <w:r>
        <w:rPr>
          <w:rFonts w:ascii="Arial" w:hAnsi="Arial" w:eastAsia="Arial" w:cs="Arial"/>
          <w:sz w:val="32"/>
          <w:szCs w:val="32"/>
          <w:b w:val="1"/>
          <w:bCs w:val="1"/>
        </w:rPr>
        <w:t xml:space="preserve">Hefur þú lent í töfum hjá Flair Airlines?</w:t>
      </w:r>
    </w:p>
    <w:p>
      <w:pPr>
        <w:spacing w:after="200"/>
      </w:pPr>
      <w:r>
        <w:rPr>
          <w:rFonts w:ascii="Arial" w:hAnsi="Arial" w:eastAsia="Arial" w:cs="Arial"/>
          <w:sz w:val="22"/>
          <w:szCs w:val="22"/>
        </w:rPr>
        <w:t xml:space="preserve">aKrefstu flugbóta fyrir raskað, seinkað eða aflýst flug allt að þremur árum gamalt og fáðu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Af hverju velja Skycop fyrir kröfu þína?</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Lögfræðisérfræðingar</w:t>
      </w:r>
    </w:p>
    <w:p/>
    <w:p>
      <w:pPr/>
      <w:r>
        <w:rPr>
          <w:rFonts w:ascii="Arial" w:hAnsi="Arial" w:eastAsia="Arial" w:cs="Arial"/>
          <w:sz w:val="22"/>
          <w:szCs w:val="22"/>
        </w:rPr>
        <w:t xml:space="preserve">Teymið okkar skilur lögin og berst fyrir því að farþegar fái fulla fjárhagslega bætur.</w:t>
      </w:r>
    </w:p>
    <w:p>
      <w:pPr>
        <w:spacing w:after="240"/>
      </w:pPr>
      <w:r>
        <w:rPr>
          <w:rFonts w:ascii="Arial" w:hAnsi="Arial" w:eastAsia="Arial" w:cs="Arial"/>
          <w:sz w:val="28"/>
          <w:szCs w:val="28"/>
          <w:b w:val="1"/>
          <w:bCs w:val="1"/>
        </w:rPr>
        <w:t xml:space="preserve">Engin fjárhagsleg áhætta</w:t>
      </w:r>
    </w:p>
    <w:p/>
    <w:p>
      <w:pPr/>
      <w:r>
        <w:rPr>
          <w:rFonts w:ascii="Arial" w:hAnsi="Arial" w:eastAsia="Arial" w:cs="Arial"/>
          <w:sz w:val="22"/>
          <w:szCs w:val="22"/>
        </w:rPr>
        <w:t xml:space="preserve">Þú þarft ekki að greiða okkur neitt ef við vinnum ekki málið. Það er engin fjárhagsleg áhætta fyrir þig.</w:t>
      </w:r>
    </w:p>
    <w:p>
      <w:pPr>
        <w:spacing w:after="240"/>
      </w:pPr>
      <w:r>
        <w:rPr>
          <w:rFonts w:ascii="Arial" w:hAnsi="Arial" w:eastAsia="Arial" w:cs="Arial"/>
          <w:sz w:val="28"/>
          <w:szCs w:val="28"/>
          <w:b w:val="1"/>
          <w:bCs w:val="1"/>
        </w:rPr>
        <w:t xml:space="preserve">Fljótleg hjálp</w:t>
      </w:r>
    </w:p>
    <w:p/>
    <w:p>
      <w:pPr/>
      <w:r>
        <w:rPr>
          <w:rFonts w:ascii="Arial" w:hAnsi="Arial" w:eastAsia="Arial" w:cs="Arial"/>
          <w:sz w:val="22"/>
          <w:szCs w:val="22"/>
        </w:rPr>
        <w:t xml:space="preserve">Við byrjum á málinu þínu fljótt og sendum uppfærslur eftir því sem á líður. Þú verður upplýstur um allar nýjar framfarir.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Bætir Flair Airlines fyrir seinkaða flugferðir?</w:t>
      </w:r>
    </w:p>
    <w:p>
      <w:pPr>
        <w:spacing w:after="200"/>
      </w:pPr>
      <w:r>
        <w:rPr>
          <w:rFonts w:ascii="Arial" w:hAnsi="Arial" w:eastAsia="Arial" w:cs="Arial"/>
          <w:sz w:val="22"/>
          <w:szCs w:val="22"/>
        </w:rPr>
        <w:t xml:space="preserve">Já. Ef flugseinkun þín er yfir þremur klukkustundum og flugfélagið ber ábyrgð, geta farþegar fengið allt að 1.000 kanadískum dölum í bætur.</w:t>
      </w:r>
    </w:p>
    <w:p>
      <w:pPr>
        <w:spacing w:after="240"/>
      </w:pPr>
      <w:r>
        <w:rPr>
          <w:rFonts w:ascii="Arial" w:hAnsi="Arial" w:eastAsia="Arial" w:cs="Arial"/>
          <w:sz w:val="26"/>
          <w:szCs w:val="26"/>
          <w:b w:val="1"/>
          <w:bCs w:val="1"/>
        </w:rPr>
        <w:t xml:space="preserve">Eiga töfur vegna verkfalls hjá Flair Airlines rétt á bótum samkvæmt reglum EC261 eða APPR?</w:t>
      </w:r>
    </w:p>
    <w:p>
      <w:pPr>
        <w:spacing w:after="200"/>
      </w:pPr>
      <w:r>
        <w:rPr>
          <w:rFonts w:ascii="Arial" w:hAnsi="Arial" w:eastAsia="Arial" w:cs="Arial"/>
          <w:sz w:val="22"/>
          <w:szCs w:val="22"/>
        </w:rPr>
        <w:t xml:space="preserve">Farþegar geta enn átt rétt á bótum ef verkfallstruflun í rekstri Flair Airlines olli verulegum töfum eða afpöntun sem hafði áhrif á endanlega bókaða áfangastað. Fer eftir leiðinni geta annaðhvort reglur EC261 eða kanadískar APPR-reglur gilt. Bætur geta numið á bilinu 250 til €600 samkvæmt EC261-reglunum, þó að kröfur séu almennt ekki jafn farsælar þegar flugvallaryfirvöld eða takmarkanir flugumferðarstjórnunar ollu trufluninni í stað flugfélagsins sjálfs.</w:t>
      </w:r>
    </w:p>
    <w:p>
      <w:pPr>
        <w:spacing w:after="240"/>
      </w:pPr>
      <w:r>
        <w:rPr>
          <w:rFonts w:ascii="Arial" w:hAnsi="Arial" w:eastAsia="Arial" w:cs="Arial"/>
          <w:sz w:val="26"/>
          <w:szCs w:val="26"/>
          <w:b w:val="1"/>
          <w:bCs w:val="1"/>
        </w:rPr>
        <w:t xml:space="preserve">Fá ég bót ef Flair Airlines fellir niður flugið mitt?</w:t>
      </w:r>
    </w:p>
    <w:p>
      <w:pPr>
        <w:spacing w:after="200"/>
      </w:pPr>
      <w:r>
        <w:rPr>
          <w:rFonts w:ascii="Arial" w:hAnsi="Arial" w:eastAsia="Arial" w:cs="Arial"/>
          <w:sz w:val="22"/>
          <w:szCs w:val="22"/>
        </w:rPr>
        <w:t xml:space="preserve">Farþegar geta krafist bóta frá Flair Airlines ef fluguppsögnin stafaði ekki af hættulegu veðri eða öðrum óvenjulegum aðstæðum.</w:t>
      </w:r>
    </w:p>
    <w:p>
      <w:pPr>
        <w:spacing w:after="240"/>
      </w:pPr>
      <w:r>
        <w:rPr>
          <w:rFonts w:ascii="Arial" w:hAnsi="Arial" w:eastAsia="Arial" w:cs="Arial"/>
          <w:sz w:val="26"/>
          <w:szCs w:val="26"/>
          <w:b w:val="1"/>
          <w:bCs w:val="1"/>
        </w:rPr>
        <w:t xml:space="preserve">Hvað er reglugerð ESB nr. 261/2004 og gildir hún um Flair Airlines?</w:t>
      </w:r>
    </w:p>
    <w:p>
      <w:pPr>
        <w:spacing w:after="200"/>
      </w:pPr>
      <w:r>
        <w:rPr>
          <w:rFonts w:ascii="Arial" w:hAnsi="Arial" w:eastAsia="Arial" w:cs="Arial"/>
          <w:sz w:val="22"/>
          <w:szCs w:val="22"/>
        </w:rPr>
        <w:t xml:space="preserve">Þetta er lög sem vernda flugfarþega sem fljúga frá flugvöllum í ESB. Það gildir aðeins ef flugið leggur af stað frá ESB. Í öðrum tilvikum njóta farþegar verndar samkvæmt APPR.</w:t>
      </w:r>
    </w:p>
    <w:p>
      <w:pPr>
        <w:spacing w:after="240"/>
      </w:pPr>
      <w:r>
        <w:rPr>
          <w:rFonts w:ascii="Arial" w:hAnsi="Arial" w:eastAsia="Arial" w:cs="Arial"/>
          <w:sz w:val="26"/>
          <w:szCs w:val="26"/>
          <w:b w:val="1"/>
          <w:bCs w:val="1"/>
        </w:rPr>
        <w:t xml:space="preserve">Get ég enn krafist bóta ef ég samþykkti ferðamiða?</w:t>
      </w:r>
    </w:p>
    <w:p>
      <w:pPr>
        <w:spacing w:after="200"/>
      </w:pPr>
      <w:r>
        <w:rPr>
          <w:rFonts w:ascii="Arial" w:hAnsi="Arial" w:eastAsia="Arial" w:cs="Arial"/>
          <w:sz w:val="22"/>
          <w:szCs w:val="22"/>
        </w:rPr>
        <w:t xml:space="preserve">Sumir inneignarvottar koma með smáprenti sem afsalar farþegum rétti til bóta. Skoðaðu því vandlega áður en þú samþykkir inneignarvottana vegna langrar töfunnar eða flugfallsins.</w:t>
      </w:r>
    </w:p>
    <w:p>
      <w:pPr>
        <w:spacing w:after="240"/>
      </w:pPr>
      <w:r>
        <w:rPr>
          <w:rFonts w:ascii="Arial" w:hAnsi="Arial" w:eastAsia="Arial" w:cs="Arial"/>
          <w:sz w:val="26"/>
          <w:szCs w:val="26"/>
          <w:b w:val="1"/>
          <w:bCs w:val="1"/>
        </w:rPr>
        <w:t xml:space="preserve">Hversu langan tíma hef ég til að leggja fram bótakröfu hjá Flair Airlines?</w:t>
      </w:r>
    </w:p>
    <w:p>
      <w:pPr>
        <w:spacing w:after="200"/>
      </w:pPr>
      <w:r>
        <w:rPr>
          <w:rFonts w:ascii="Arial" w:hAnsi="Arial" w:eastAsia="Arial" w:cs="Arial"/>
          <w:sz w:val="22"/>
          <w:szCs w:val="22"/>
        </w:rPr>
        <w:t xml:space="preserve">Farþegar hafa eitt ár frá flugseinkun, ofbókun eða flugafpöntun til að leggja fram kröfu sína. Ekki missa af tækifærinu til fjárhagslegrar bóta með því að bíða of lengi.</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aðstoðað farþega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trufluð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D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2026-06-24T04:28:42+00:00</dcterms:created>
  <dcterms:modified xsi:type="dcterms:W3CDTF">2026-06-24T04:28:42+00:00</dcterms:modified>
</cp:coreProperties>
</file>

<file path=docProps/custom.xml><?xml version="1.0" encoding="utf-8"?>
<Properties xmlns="http://schemas.openxmlformats.org/officeDocument/2006/custom-properties" xmlns:vt="http://schemas.openxmlformats.org/officeDocument/2006/docPropsVTypes"/>
</file>