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Avianca - Skycop</w:t>
      </w:r>
    </w:p>
    <w:p>
      <w:pPr>
        <w:spacing w:after="240"/>
      </w:pPr>
      <w:r>
        <w:rPr>
          <w:rFonts w:ascii="Arial" w:hAnsi="Arial" w:eastAsia="Arial" w:cs="Arial"/>
          <w:sz w:val="36"/>
          <w:szCs w:val="36"/>
          <w:b w:val="1"/>
          <w:bCs w:val="1"/>
        </w:rPr>
        <w:t xml:space="preserve">Krefstu bóta vegna flugvara og flugafbóka hjá Avianca</w:t>
      </w:r>
    </w:p>
    <w:p>
      <w:pPr>
        <w:spacing w:after="200"/>
      </w:pPr>
      <w:r>
        <w:rPr>
          <w:rFonts w:ascii="Arial" w:hAnsi="Arial" w:eastAsia="Arial" w:cs="Arial"/>
          <w:sz w:val="22"/>
          <w:szCs w:val="22"/>
        </w:rPr>
        <w:t xml:space="preserve">Seinkun eða afpöntun á Avianca-flugi getur raskað áætlunum þínum. Skycop aðstoðar farþega við að krefjast bóta vegna truflana á flugáætlun. Ef flugið þitt seinkaðist um meira en þrjár klukkustundir, var aflýst eða þér var neitað um far, gætir þú átt rétt á allt að €600 í bætur. Skoðaðu rétt þinn núna – það er fljótlegt og ókeypis.</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Allt sem þú þarft að vita um bótagreiðslur vegna Avianca-flugs</w:t>
      </w:r>
    </w:p>
    <w:p>
      <w:pPr>
        <w:spacing w:after="120"/>
        <w:numPr>
          <w:ilvl w:val="0"/>
          <w:numId w:val="1"/>
        </w:numPr>
      </w:pPr>
      <w:r>
        <w:rPr>
          <w:rFonts w:ascii="Arial" w:hAnsi="Arial" w:eastAsia="Arial" w:cs="Arial"/>
          <w:sz w:val="22"/>
          <w:szCs w:val="22"/>
        </w:rPr>
        <w:t xml:space="preserve">Farþegar eiga rétt á bótum frá Avianca ef flug seinkast um meira en þrjár klukkustundir.</w:t>
      </w:r>
    </w:p>
    <w:p>
      <w:pPr>
        <w:spacing w:after="120"/>
        <w:numPr>
          <w:ilvl w:val="0"/>
          <w:numId w:val="1"/>
        </w:numPr>
      </w:pPr>
      <w:r>
        <w:rPr>
          <w:rFonts w:ascii="Arial" w:hAnsi="Arial" w:eastAsia="Arial" w:cs="Arial"/>
          <w:sz w:val="22"/>
          <w:szCs w:val="22"/>
        </w:rPr>
        <w:t xml:space="preserve">Ef flug er aflýst innan 14 daga fyrir brottför, geta farþegar sótt um endurgreiðslu.</w:t>
      </w:r>
    </w:p>
    <w:p>
      <w:pPr>
        <w:spacing w:after="120"/>
        <w:numPr>
          <w:ilvl w:val="0"/>
          <w:numId w:val="1"/>
        </w:numPr>
      </w:pPr>
      <w:r>
        <w:rPr>
          <w:rFonts w:ascii="Arial" w:hAnsi="Arial" w:eastAsia="Arial" w:cs="Arial"/>
          <w:sz w:val="22"/>
          <w:szCs w:val="22"/>
        </w:rPr>
        <w:t xml:space="preserve">Bætur geta numið allt að €600, allt eftir flugfjarlægð.</w:t>
      </w:r>
    </w:p>
    <w:p>
      <w:pPr>
        <w:spacing w:after="120"/>
        <w:numPr>
          <w:ilvl w:val="0"/>
          <w:numId w:val="1"/>
        </w:numPr>
      </w:pPr>
      <w:r>
        <w:rPr>
          <w:rFonts w:ascii="Arial" w:hAnsi="Arial" w:eastAsia="Arial" w:cs="Arial"/>
          <w:sz w:val="22"/>
          <w:szCs w:val="22"/>
        </w:rPr>
        <w:t xml:space="preserve">Óvenjulegar aðstæður, eins og veður, geta útilokað bætur samkvæmt reglugerð ESB.</w:t>
      </w:r>
    </w:p>
    <w:p>
      <w:pPr>
        <w:spacing w:after="120"/>
        <w:numPr>
          <w:ilvl w:val="0"/>
          <w:numId w:val="1"/>
        </w:numPr>
      </w:pPr>
      <w:r>
        <w:rPr>
          <w:rFonts w:ascii="Arial" w:hAnsi="Arial" w:eastAsia="Arial" w:cs="Arial"/>
          <w:sz w:val="22"/>
          <w:szCs w:val="22"/>
        </w:rPr>
        <w:t xml:space="preserve">Skycop einfaldar kröfuprocess fyrir bætur og krefst ekki greiðslu nema bætur verði veittar.</w:t>
      </w:r>
    </w:p>
    <w:p>
      <w:pPr>
        <w:spacing w:after="120"/>
        <w:numPr>
          <w:ilvl w:val="0"/>
          <w:numId w:val="1"/>
        </w:numPr>
      </w:pPr>
      <w:r>
        <w:rPr>
          <w:rFonts w:ascii="Arial" w:hAnsi="Arial" w:eastAsia="Arial" w:cs="Arial"/>
          <w:sz w:val="22"/>
          <w:szCs w:val="22"/>
        </w:rPr>
        <w:t xml:space="preserve">Farþegar geta enn krafist bóta þótt þeir hafi samþykkt endurgreiðslu fyrir aflýsta flugferð.</w:t>
      </w:r>
    </w:p>
    <w:p>
      <w:pPr>
        <w:spacing w:after="120"/>
        <w:numPr>
          <w:ilvl w:val="0"/>
          <w:numId w:val="1"/>
        </w:numPr>
      </w:pPr>
      <w:r>
        <w:rPr>
          <w:rFonts w:ascii="Arial" w:hAnsi="Arial" w:eastAsia="Arial" w:cs="Arial"/>
          <w:sz w:val="22"/>
          <w:szCs w:val="22"/>
        </w:rPr>
        <w:t xml:space="preserve">Flugfirmað þarf að endurgreiða kostnað vegna aflýsts flugs, þar á meðal gistingu og máltíðir.</w:t>
      </w:r>
    </w:p>
    <w:p>
      <w:pPr>
        <w:spacing w:after="120"/>
        <w:numPr>
          <w:ilvl w:val="0"/>
          <w:numId w:val="1"/>
        </w:numPr>
      </w:pPr>
      <w:r>
        <w:rPr>
          <w:rFonts w:ascii="Arial" w:hAnsi="Arial" w:eastAsia="Arial" w:cs="Arial"/>
          <w:sz w:val="22"/>
          <w:szCs w:val="22"/>
        </w:rPr>
        <w:t xml:space="preserve">Krafan um bætur er hægt að leggja fram í allt að þrjú ár eftir flugið.</w:t>
      </w:r>
    </w:p>
    <w:p>
      <w:pPr>
        <w:spacing w:after="120"/>
        <w:numPr>
          <w:ilvl w:val="0"/>
          <w:numId w:val="1"/>
        </w:numPr>
      </w:pPr>
      <w:r>
        <w:rPr>
          <w:rFonts w:ascii="Arial" w:hAnsi="Arial" w:eastAsia="Arial" w:cs="Arial"/>
          <w:sz w:val="22"/>
          <w:szCs w:val="22"/>
        </w:rPr>
        <w:t xml:space="preserve">Verkfall eða þjónustuskort hjá flugmönnum getur gefið rétt til bóta samkvæmt EC261-reglugerð.</w:t>
      </w:r>
    </w:p>
    <w:p>
      <w:pPr>
        <w:spacing w:after="120"/>
        <w:numPr>
          <w:ilvl w:val="0"/>
          <w:numId w:val="1"/>
        </w:numPr>
      </w:pPr>
      <w:r>
        <w:rPr>
          <w:rFonts w:ascii="Arial" w:hAnsi="Arial" w:eastAsia="Arial" w:cs="Arial"/>
          <w:sz w:val="22"/>
          <w:szCs w:val="22"/>
        </w:rPr>
        <w:t xml:space="preserve">Vistfræði Skycop tryggir fljótlegar niðurstöður án áhættu fyrir farþega.</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28"/>
          <w:szCs w:val="28"/>
          <w:b w:val="1"/>
          <w:bCs w:val="1"/>
        </w:rPr>
        <w:t xml:space="preserve">Bæturakning</w:t>
      </w:r>
    </w:p>
    <w:p>
      <w:pPr>
        <w:spacing w:after="200"/>
      </w:pPr>
      <w:r>
        <w:rPr>
          <w:rFonts w:ascii="Arial" w:hAnsi="Arial" w:eastAsia="Arial" w:cs="Arial"/>
          <w:sz w:val="22"/>
          <w:szCs w:val="22"/>
        </w:rPr>
        <w:t xml:space="preserve">Athugaðu hversu miklar bætur þú gætir fengið</w:t>
      </w:r>
    </w:p>
    <w:p>
      <w:pPr/>
      <w:r>
        <w:rPr>
          <w:rFonts w:ascii="Arial" w:hAnsi="Arial" w:eastAsia="Arial" w:cs="Arial"/>
          <w:sz w:val="22"/>
          <w:szCs w:val="22"/>
        </w:rPr>
        <w:t xml:space="preserve">Frá</w:t>
      </w:r>
    </w:p>
    <w:p>
      <w:pPr/>
      <w:r>
        <w:rPr>
          <w:rFonts w:ascii="Arial" w:hAnsi="Arial" w:eastAsia="Arial" w:cs="Arial"/>
          <w:sz w:val="22"/>
          <w:szCs w:val="22"/>
        </w:rPr>
        <w:t xml:space="preserve">Til</w:t>
      </w:r>
    </w:p>
    <w:p>
      <w:pPr/>
      <w:r>
        <w:rPr>
          <w:rFonts w:ascii="Arial" w:hAnsi="Arial" w:eastAsia="Arial" w:cs="Arial"/>
          <w:sz w:val="22"/>
          <w:szCs w:val="22"/>
        </w:rPr>
        <w:t xml:space="preserve">Farþegar</w:t>
      </w:r>
    </w:p>
    <w:p>
      <w:pPr>
        <w:spacing w:after="200"/>
      </w:pPr>
      <w:r>
        <w:rPr>
          <w:rFonts w:ascii="Arial" w:hAnsi="Arial" w:eastAsia="Arial" w:cs="Arial"/>
          <w:sz w:val="22"/>
          <w:szCs w:val="22"/>
        </w:rPr>
        <w:t xml:space="preserve">Reikna bætur</w:t>
      </w:r>
    </w:p>
    <w:p>
      <w:pPr>
        <w:spacing w:after="200"/>
      </w:pPr>
      <w:r>
        <w:rPr>
          <w:rFonts w:ascii="Arial" w:hAnsi="Arial" w:eastAsia="Arial" w:cs="Arial"/>
          <w:sz w:val="22"/>
          <w:szCs w:val="22"/>
        </w:rPr>
        <w:t xml:space="preserve">— km</w:t>
      </w:r>
    </w:p>
    <w:p>
      <w:pPr/>
      <w:r>
        <w:rPr>
          <w:rFonts w:ascii="Arial" w:hAnsi="Arial" w:eastAsia="Arial" w:cs="Arial"/>
          <w:sz w:val="22"/>
          <w:szCs w:val="22"/>
        </w:rPr>
        <w:t xml:space="preserve">€</w:t>
      </w:r>
    </w:p>
    <w:p>
      <w:pPr/>
      <w:r>
        <w:rPr>
          <w:rFonts w:ascii="Arial" w:hAnsi="Arial" w:eastAsia="Arial" w:cs="Arial"/>
          <w:sz w:val="22"/>
          <w:szCs w:val="22"/>
        </w:rPr>
        <w:t xml:space="preserve">Að 1.500 km</w:t>
      </w:r>
    </w:p>
    <w:p>
      <w:pPr/>
      <w:r>
        <w:rPr>
          <w:rFonts w:ascii="Arial" w:hAnsi="Arial" w:eastAsia="Arial" w:cs="Arial"/>
          <w:sz w:val="22"/>
          <w:szCs w:val="22"/>
        </w:rPr>
        <w:t xml:space="preserve">€250</w:t>
      </w:r>
    </w:p>
    <w:p>
      <w:pPr/>
      <w:r>
        <w:rPr>
          <w:rFonts w:ascii="Arial" w:hAnsi="Arial" w:eastAsia="Arial" w:cs="Arial"/>
          <w:sz w:val="22"/>
          <w:szCs w:val="22"/>
        </w:rPr>
        <w:t xml:space="preserve">/manneskja</w:t>
      </w:r>
    </w:p>
    <w:p>
      <w:pPr/>
      <w:r>
        <w:rPr>
          <w:rFonts w:ascii="Arial" w:hAnsi="Arial" w:eastAsia="Arial" w:cs="Arial"/>
          <w:sz w:val="22"/>
          <w:szCs w:val="22"/>
        </w:rPr>
        <w:t xml:space="preserve">1,500 – 3,500 km</w:t>
      </w:r>
    </w:p>
    <w:p>
      <w:pPr/>
      <w:r>
        <w:rPr>
          <w:rFonts w:ascii="Arial" w:hAnsi="Arial" w:eastAsia="Arial" w:cs="Arial"/>
          <w:sz w:val="22"/>
          <w:szCs w:val="22"/>
        </w:rPr>
        <w:t xml:space="preserve">€400</w:t>
      </w:r>
    </w:p>
    <w:p>
      <w:pPr/>
      <w:r>
        <w:rPr>
          <w:rFonts w:ascii="Arial" w:hAnsi="Arial" w:eastAsia="Arial" w:cs="Arial"/>
          <w:sz w:val="22"/>
          <w:szCs w:val="22"/>
        </w:rPr>
        <w:t xml:space="preserve">/manneskja</w:t>
      </w:r>
    </w:p>
    <w:p>
      <w:pPr/>
      <w:r>
        <w:rPr>
          <w:rFonts w:ascii="Arial" w:hAnsi="Arial" w:eastAsia="Arial" w:cs="Arial"/>
          <w:sz w:val="22"/>
          <w:szCs w:val="22"/>
        </w:rPr>
        <w:t xml:space="preserve">Frá 3.500 km</w:t>
      </w:r>
    </w:p>
    <w:p>
      <w:pPr/>
      <w:r>
        <w:rPr>
          <w:rFonts w:ascii="Arial" w:hAnsi="Arial" w:eastAsia="Arial" w:cs="Arial"/>
          <w:sz w:val="22"/>
          <w:szCs w:val="22"/>
        </w:rPr>
        <w:t xml:space="preserve">€600</w:t>
      </w:r>
    </w:p>
    <w:p>
      <w:pPr/>
      <w:r>
        <w:rPr>
          <w:rFonts w:ascii="Arial" w:hAnsi="Arial" w:eastAsia="Arial" w:cs="Arial"/>
          <w:sz w:val="22"/>
          <w:szCs w:val="22"/>
        </w:rPr>
        <w:t xml:space="preserve">/manneskja</w:t>
      </w:r>
    </w:p>
    <w:p>
      <w:pPr/>
      <w:r>
        <w:rPr>
          <w:rFonts w:ascii="Arial" w:hAnsi="Arial" w:eastAsia="Arial" w:cs="Arial"/>
          <w:sz w:val="22"/>
          <w:szCs w:val="22"/>
        </w:rPr>
        <w:t xml:space="preserve">Skoða bætur</w:t>
      </w:r>
    </w:p>
    <w:p>
      <w:pPr>
        <w:spacing w:after="240"/>
      </w:pPr>
      <w:r>
        <w:rPr>
          <w:rFonts w:ascii="Arial" w:hAnsi="Arial" w:eastAsia="Arial" w:cs="Arial"/>
          <w:sz w:val="36"/>
          <w:szCs w:val="36"/>
          <w:b w:val="1"/>
          <w:bCs w:val="1"/>
        </w:rPr>
        <w:t xml:space="preserve">Bætur frá Avianca vegna flugvara og flugafskipta</w:t>
      </w:r>
    </w:p>
    <w:p>
      <w:pPr>
        <w:spacing w:after="200"/>
      </w:pPr>
      <w:r>
        <w:rPr>
          <w:rFonts w:ascii="Arial" w:hAnsi="Arial" w:eastAsia="Arial" w:cs="Arial"/>
          <w:sz w:val="22"/>
          <w:szCs w:val="22"/>
        </w:rPr>
        <w:t xml:space="preserve">Var fríið þitt plagað af flugtruflunum og seinkunum? Ferðaseinkun getur verið pirrandi, en krafa um bætur getur hjálpað til við að bæta fyrir óþægindin.</w:t>
      </w:r>
    </w:p>
    <w:p>
      <w:pPr>
        <w:spacing w:after="200"/>
      </w:pPr>
      <w:r>
        <w:rPr>
          <w:rFonts w:ascii="Arial" w:hAnsi="Arial" w:eastAsia="Arial" w:cs="Arial"/>
          <w:sz w:val="22"/>
          <w:szCs w:val="22"/>
        </w:rPr>
        <w:t xml:space="preserve">Ef Avianca aflýsir flugi er farþegum boðið um endurgreiðslu. Hins vegar geta farþegar, auk endurgreiðslu, einnig lagt fram kröfu um bætur.</w:t>
      </w:r>
    </w:p>
    <w:p>
      <w:pPr>
        <w:spacing w:after="200"/>
      </w:pPr>
      <w:r>
        <w:rPr>
          <w:rFonts w:ascii="Arial" w:hAnsi="Arial" w:eastAsia="Arial" w:cs="Arial"/>
          <w:sz w:val="22"/>
          <w:szCs w:val="22"/>
        </w:rPr>
        <w:t xml:space="preserve">Í þessari grein munt þú læra um skilyrði fyrir bótum vegna seinkunar Avianca-flugs, hvaða tegund bóta má búast við og hvernig á að nota Skycop, eina af bestu lausnunum fyrir farþega flugfélaga til að fá bætur.</w:t>
      </w:r>
    </w:p>
    <w:p>
      <w:pPr>
        <w:spacing w:after="200"/>
      </w:pPr>
      <w:r>
        <w:rPr>
          <w:rFonts w:ascii="Arial" w:hAnsi="Arial" w:eastAsia="Arial" w:cs="Arial"/>
          <w:sz w:val="22"/>
          <w:szCs w:val="22"/>
        </w:rPr>
        <w:t xml:space="preserve">Skoðum þetta mikilvæga efni nánar!</w:t>
      </w:r>
    </w:p>
    <w:p>
      <w:pPr>
        <w:spacing w:after="240"/>
      </w:pPr>
      <w:r>
        <w:rPr>
          <w:rFonts w:ascii="Arial" w:hAnsi="Arial" w:eastAsia="Arial" w:cs="Arial"/>
          <w:sz w:val="32"/>
          <w:szCs w:val="32"/>
          <w:b w:val="1"/>
          <w:bCs w:val="1"/>
        </w:rPr>
        <w:t xml:space="preserve">Hvenær átt þú rétt á bótum fyrir Avianca-flug?</w:t>
      </w:r>
    </w:p>
    <w:p>
      <w:pPr>
        <w:spacing w:after="200"/>
      </w:pPr>
      <w:r>
        <w:rPr>
          <w:rFonts w:ascii="Arial" w:hAnsi="Arial" w:eastAsia="Arial" w:cs="Arial"/>
          <w:sz w:val="22"/>
          <w:szCs w:val="22"/>
        </w:rPr>
        <w:t xml:space="preserve">Það eru til ákveðnar aðstæður þar sem farþegar eiga rétt á bótum frá Avianca.</w:t>
      </w:r>
    </w:p>
    <w:p>
      <w:pPr>
        <w:spacing w:after="240"/>
      </w:pPr>
      <w:r>
        <w:rPr>
          <w:rFonts w:ascii="Arial" w:hAnsi="Arial" w:eastAsia="Arial" w:cs="Arial"/>
          <w:sz w:val="28"/>
          <w:szCs w:val="28"/>
          <w:b w:val="1"/>
          <w:bCs w:val="1"/>
        </w:rPr>
        <w:t xml:space="preserve">Flugtruflanir</w:t>
      </w:r>
    </w:p>
    <w:p>
      <w:pPr>
        <w:spacing w:after="200"/>
      </w:pPr>
      <w:r>
        <w:rPr>
          <w:rFonts w:ascii="Arial" w:hAnsi="Arial" w:eastAsia="Arial" w:cs="Arial"/>
          <w:sz w:val="22"/>
          <w:szCs w:val="22"/>
        </w:rPr>
        <w:t xml:space="preserve">Ef flugið þitt seinkast um meira en 3 klukkustundir, átt þú rétt á bótum frá Avianca vegna seinkunar. Ef þú samþykkti endurgreiðslu frá Avianca fyrir flugið þitt vegna seinkunar, átt þú samt sem áður rétt á bótum frá Avianca vegna seinkunar flugsins.</w:t>
      </w:r>
    </w:p>
    <w:p>
      <w:pPr>
        <w:spacing w:after="200"/>
      </w:pPr>
      <w:r>
        <w:rPr>
          <w:rFonts w:ascii="Arial" w:hAnsi="Arial" w:eastAsia="Arial" w:cs="Arial"/>
          <w:sz w:val="22"/>
          <w:szCs w:val="22"/>
        </w:rPr>
        <w:t xml:space="preserve">Auk þess, ef flugfélagið finnur ekki farangur þinn 21 degi eftir áætlaðan afhendingardag, átt þú rétt á bótum frá Avianca fyrir týndan farangur. Synjun um farþegasæti vegna ofbókunar og fluguppsagnar veitir þér einnig rétt til bóta frá Avianca.</w:t>
      </w:r>
    </w:p>
    <w:p>
      <w:pPr>
        <w:spacing w:after="240"/>
      </w:pPr>
      <w:r>
        <w:rPr>
          <w:rFonts w:ascii="Arial" w:hAnsi="Arial" w:eastAsia="Arial" w:cs="Arial"/>
          <w:sz w:val="28"/>
          <w:szCs w:val="28"/>
          <w:b w:val="1"/>
          <w:bCs w:val="1"/>
        </w:rPr>
        <w:t xml:space="preserve">Breyting á flugáætlun</w:t>
      </w:r>
    </w:p>
    <w:p>
      <w:pPr>
        <w:spacing w:after="200"/>
      </w:pPr>
      <w:r>
        <w:rPr>
          <w:rFonts w:ascii="Arial" w:hAnsi="Arial" w:eastAsia="Arial" w:cs="Arial"/>
          <w:sz w:val="22"/>
          <w:szCs w:val="22"/>
        </w:rPr>
        <w:t xml:space="preserve">Þegar flugfélagið breytir flugáætlun þinni innan 14 daga fyrir upphaflegan brottfarartíma átt þú rétt á bótum frá Avianca vegna flugs.</w:t>
      </w:r>
    </w:p>
    <w:p>
      <w:pPr>
        <w:spacing w:after="240"/>
      </w:pPr>
      <w:r>
        <w:rPr>
          <w:rFonts w:ascii="Arial" w:hAnsi="Arial" w:eastAsia="Arial" w:cs="Arial"/>
          <w:sz w:val="28"/>
          <w:szCs w:val="28"/>
          <w:b w:val="1"/>
          <w:bCs w:val="1"/>
        </w:rPr>
        <w:t xml:space="preserve">Flugaflýsingar</w:t>
      </w:r>
    </w:p>
    <w:p>
      <w:pPr>
        <w:spacing w:after="200"/>
      </w:pPr>
      <w:r>
        <w:rPr>
          <w:rFonts w:ascii="Arial" w:hAnsi="Arial" w:eastAsia="Arial" w:cs="Arial"/>
          <w:sz w:val="22"/>
          <w:szCs w:val="22"/>
        </w:rPr>
        <w:t xml:space="preserve">Samkvæmt reglugerðum ESB, ef flugfélagið tilkynnti þér um afpöntun með skemmri en 14 daga fyrirvara, gætir þú átt rétt á bótum. Ef það getur komið þér í annað flug án þess að verulega seinkun verði á komutíma þínum, gætir þú EKKI átt rétt á bótum frá Avianca.</w:t>
      </w:r>
    </w:p>
    <w:p>
      <w:pPr>
        <w:spacing w:after="200"/>
      </w:pPr>
      <w:r>
        <w:rPr>
          <w:rFonts w:ascii="Arial" w:hAnsi="Arial" w:eastAsia="Arial" w:cs="Arial"/>
          <w:sz w:val="22"/>
          <w:szCs w:val="22"/>
        </w:rPr>
        <w:t xml:space="preserve">Ef Avianca-flugi þínu var aflýst og þú samþykkti endurgreiðslu, geturðu samt fengið bótakröfu hjá Avianca.</w:t>
      </w:r>
    </w:p>
    <w:p>
      <w:pPr>
        <w:spacing w:after="240"/>
      </w:pPr>
      <w:r>
        <w:rPr>
          <w:rFonts w:ascii="Arial" w:hAnsi="Arial" w:eastAsia="Arial" w:cs="Arial"/>
          <w:sz w:val="28"/>
          <w:szCs w:val="28"/>
          <w:b w:val="1"/>
          <w:bCs w:val="1"/>
        </w:rPr>
        <w:t xml:space="preserve">Óvenjulegar aðstæður</w:t>
      </w:r>
    </w:p>
    <w:p>
      <w:pPr>
        <w:spacing w:after="200"/>
      </w:pPr>
      <w:r>
        <w:rPr>
          <w:rFonts w:ascii="Arial" w:hAnsi="Arial" w:eastAsia="Arial" w:cs="Arial"/>
          <w:sz w:val="22"/>
          <w:szCs w:val="22"/>
        </w:rPr>
        <w:t xml:space="preserve">Samkvæmt reglugerð ESB nr. 261/2004 eru engar bótagreiðslur vegna flugseinkunar hjá Avianca í óvenjulegum aðstæðum. Þetta eru aðstæður sem eru utan stjórn flugfélagsins, svo sem veður eða pólitísk óstöðugleiki. Verkföll flugfélaga teljast ekki til óvenjulegra aðstæðna.</w:t>
      </w:r>
    </w:p>
    <w:p>
      <w:pPr>
        <w:spacing w:after="240"/>
      </w:pPr>
      <w:r>
        <w:rPr>
          <w:rFonts w:ascii="Arial" w:hAnsi="Arial" w:eastAsia="Arial" w:cs="Arial"/>
          <w:sz w:val="32"/>
          <w:szCs w:val="32"/>
          <w:b w:val="1"/>
          <w:bCs w:val="1"/>
        </w:rPr>
        <w:t xml:space="preserve">Verkföll hjá Avianca: Bætur samkvæmt EC261 fyrir flug frá ESB</w:t>
      </w:r>
    </w:p>
    <w:p>
      <w:pPr>
        <w:spacing w:after="200"/>
      </w:pPr>
      <w:r>
        <w:rPr>
          <w:rFonts w:ascii="Arial" w:hAnsi="Arial" w:eastAsia="Arial" w:cs="Arial"/>
          <w:sz w:val="22"/>
          <w:szCs w:val="22"/>
        </w:rPr>
        <w:t xml:space="preserve">Truflanir vegna verkfalls hjá Avianca geta haft mikil áhrif á farþega sem ferðast milli Evrópu og Rómönsku Ameríku, einkum á ferðum sem fara um Bogotá. Seinkaðar brottfarir næturfluga, misst tengiflug innan Suður-Ameríku og lengri biðir á flugvöllum eru algengar afleiðingar þegar rekstraráætlanir bresta. Ef verkfall nær til flugmanna, flugþjóna eða annarra starfsmanna Avianca geta farþegar sem leggja af stað frá flugvöllum í ESB átt rétt á bótum samkvæmt EC261 þegar töf við komu er meiri en þrjár klukkustundir eða flugið er aflýst með skömmum fyrirvara.</w:t>
      </w:r>
    </w:p>
    <w:p>
      <w:pPr>
        <w:spacing w:after="200"/>
      </w:pPr>
      <w:r>
        <w:rPr>
          <w:rFonts w:ascii="Arial" w:hAnsi="Arial" w:eastAsia="Arial" w:cs="Arial"/>
          <w:sz w:val="22"/>
          <w:szCs w:val="22"/>
        </w:rPr>
        <w:t xml:space="preserve">Ekki leiðir hver truflun sjálfkrafa til bótaréttar. Verkföll sem varða starfsfólk flugvallarins, farangursþjónustu eða flugumferðarstjórn eru yfirleitt talin óvenjulegar aðstæður sem falla utan beinnar ábyrgðar Avianca. Farþegar eiga þó áfram rétt á þjónustu og aðstoð við alvarlegar truflanir, þar á meðal aðstoð við endurráðningar, máltíðir, gistingu við töf yfir nótt eða endurgreiðslum þar sem við á. Skycop aðstoðar þá sem verða fyrir áhrifum við að meta hvort raskaða ferð þeirra með Avianca eigi rétt á bótum upp að €600 í gegnum ferli þar sem engin vinna, engin gjöld.</w:t>
      </w:r>
    </w:p>
    <w:p>
      <w:pPr>
        <w:spacing w:after="240"/>
      </w:pPr>
      <w:r>
        <w:rPr>
          <w:rFonts w:ascii="Arial" w:hAnsi="Arial" w:eastAsia="Arial" w:cs="Arial"/>
          <w:sz w:val="32"/>
          <w:szCs w:val="32"/>
          <w:b w:val="1"/>
          <w:bCs w:val="1"/>
        </w:rPr>
        <w:t xml:space="preserve">Hefur þú lent í töfum á flugum með Avianca?</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Krefstu núna</w:t>
      </w:r>
    </w:p>
    <w:p>
      <w:pPr>
        <w:spacing w:after="240"/>
      </w:pPr>
      <w:r>
        <w:rPr>
          <w:rFonts w:ascii="Arial" w:hAnsi="Arial" w:eastAsia="Arial" w:cs="Arial"/>
          <w:sz w:val="28"/>
          <w:szCs w:val="28"/>
          <w:b w:val="1"/>
          <w:bCs w:val="1"/>
        </w:rPr>
        <w:t xml:space="preserve">Hefur þú lent í töfum með Avianca?</w:t>
      </w:r>
    </w:p>
    <w:p>
      <w:pPr>
        <w:spacing w:after="200"/>
      </w:pPr>
      <w:r>
        <w:rPr>
          <w:rFonts w:ascii="Arial" w:hAnsi="Arial" w:eastAsia="Arial" w:cs="Arial"/>
          <w:sz w:val="22"/>
          <w:szCs w:val="22"/>
        </w:rPr>
        <w:t xml:space="preserve">Ef flugið þitt seinkaðist um meira en 3 klukkustundir, þá átt þú samkvæmt Evrópureglugerð 261/2004 rétt á bótum frá Avianca.</w:t>
      </w:r>
    </w:p>
    <w:p>
      <w:pPr>
        <w:spacing w:after="200"/>
      </w:pPr>
      <w:r>
        <w:rPr>
          <w:rFonts w:ascii="Arial" w:hAnsi="Arial" w:eastAsia="Arial" w:cs="Arial"/>
          <w:sz w:val="22"/>
          <w:szCs w:val="22"/>
        </w:rPr>
        <w:t xml:space="preserve">Til að hefja kröfu þína um bætur frá Avianca skaltu fylla út eyðublað Avianca um bætur með persónuupplýsingum þínum, flugupplýsingum og skýringu á málinu þínu. Avianca gefur ekki upp áætlaðan svartíma.</w:t>
      </w:r>
    </w:p>
    <w:p>
      <w:pPr>
        <w:spacing w:after="200"/>
      </w:pPr>
      <w:r>
        <w:rPr>
          <w:rFonts w:ascii="Arial" w:hAnsi="Arial" w:eastAsia="Arial" w:cs="Arial"/>
          <w:sz w:val="22"/>
          <w:szCs w:val="22"/>
        </w:rPr>
        <w:t xml:space="preserve">Skycop gerir ferlið við að fá endurgreiðslu vegna flugseinkana auðveldara. Sendið einfaldlega inn kröfu ykkar vegna flugsins og Skycop mun berjast fyrir réttindum farþega og bótum.</w:t>
      </w:r>
    </w:p>
    <w:p>
      <w:pPr>
        <w:spacing w:after="240"/>
      </w:pPr>
      <w:r>
        <w:rPr>
          <w:rFonts w:ascii="Arial" w:hAnsi="Arial" w:eastAsia="Arial" w:cs="Arial"/>
          <w:sz w:val="28"/>
          <w:szCs w:val="28"/>
          <w:b w:val="1"/>
          <w:bCs w:val="1"/>
        </w:rPr>
        <w:t xml:space="preserve">Kom Avianca þér á óvart með flugafpöntun?</w:t>
      </w:r>
    </w:p>
    <w:p>
      <w:pPr>
        <w:spacing w:after="200"/>
      </w:pPr>
      <w:r>
        <w:rPr>
          <w:rFonts w:ascii="Arial" w:hAnsi="Arial" w:eastAsia="Arial" w:cs="Arial"/>
          <w:sz w:val="22"/>
          <w:szCs w:val="22"/>
        </w:rPr>
        <w:t xml:space="preserve">Farþegar sem flug þeirra var aflýst innan 14 daga fyrir brottför geta sótt um endurgreiðslu fyrir aflýst flug; fylltu einfaldlega út kröfuform Avianca.</w:t>
      </w:r>
    </w:p>
    <w:p>
      <w:pPr>
        <w:spacing w:after="200"/>
      </w:pPr>
      <w:r>
        <w:rPr>
          <w:rFonts w:ascii="Arial" w:hAnsi="Arial" w:eastAsia="Arial" w:cs="Arial"/>
          <w:sz w:val="22"/>
          <w:szCs w:val="22"/>
        </w:rPr>
        <w:t xml:space="preserve">Flugfélagið þarf að endurgreiða þér allar kostnaðargreiðslur vegna afpöntunar, svo sem gistingu, máltíðir eða samgöngur. Settu þennan kostnað fram á kröfuforminu þínu.</w:t>
      </w:r>
    </w:p>
    <w:p>
      <w:pPr>
        <w:spacing w:after="240"/>
      </w:pPr>
      <w:r>
        <w:rPr>
          <w:rFonts w:ascii="Arial" w:hAnsi="Arial" w:eastAsia="Arial" w:cs="Arial"/>
          <w:sz w:val="32"/>
          <w:szCs w:val="32"/>
          <w:b w:val="1"/>
          <w:bCs w:val="1"/>
        </w:rPr>
        <w:t xml:space="preserve">Kom flugbókunarhættin þér á óvart?</w:t>
      </w:r>
    </w:p>
    <w:p>
      <w:pPr>
        <w:spacing w:after="200"/>
      </w:pPr>
      <w:r>
        <w:rPr>
          <w:rFonts w:ascii="Arial" w:hAnsi="Arial" w:eastAsia="Arial" w:cs="Arial"/>
          <w:sz w:val="22"/>
          <w:szCs w:val="22"/>
        </w:rPr>
        <w:t xml:space="preserve">Krefstu allt að €600 bóta fyrir flug sem Avianca hefur aflýst á síðustu þremur árum.</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Að krefjast bóta fyrir raskaða Avianca-flugi með Skycop</w:t>
      </w:r>
    </w:p>
    <w:p>
      <w:pPr>
        <w:spacing w:after="200"/>
      </w:pPr>
      <w:r>
        <w:rPr>
          <w:rFonts w:ascii="Arial" w:hAnsi="Arial" w:eastAsia="Arial" w:cs="Arial"/>
          <w:sz w:val="22"/>
          <w:szCs w:val="22"/>
        </w:rPr>
        <w:t xml:space="preserve">Að nota Skycop er fljótleg og einföld leið til að fá bætur vegna flugfélaga, fylgdu þessum skrefum:</w:t>
      </w:r>
    </w:p>
    <w:p>
      <w:pPr>
        <w:spacing w:after="240"/>
      </w:pPr>
      <w:r>
        <w:rPr>
          <w:rFonts w:ascii="Arial" w:hAnsi="Arial" w:eastAsia="Arial" w:cs="Arial"/>
          <w:sz w:val="28"/>
          <w:szCs w:val="28"/>
          <w:b w:val="1"/>
          <w:bCs w:val="1"/>
        </w:rPr>
        <w:t xml:space="preserve">1. Skrá sig á Skycop</w:t>
      </w:r>
    </w:p>
    <w:p>
      <w:pPr>
        <w:spacing w:after="200"/>
      </w:pPr>
      <w:r>
        <w:rPr>
          <w:rFonts w:ascii="Arial" w:hAnsi="Arial" w:eastAsia="Arial" w:cs="Arial"/>
          <w:sz w:val="22"/>
          <w:szCs w:val="22"/>
        </w:rPr>
        <w:t xml:space="preserve">Búðu til reikning á Skycop. Sláðu inn netfangið þitt, búðu til lykilorð og samþykktu skilmála Skycop.</w:t>
      </w:r>
    </w:p>
    <w:p>
      <w:pPr>
        <w:spacing w:after="240"/>
      </w:pPr>
      <w:r>
        <w:rPr>
          <w:rFonts w:ascii="Arial" w:hAnsi="Arial" w:eastAsia="Arial" w:cs="Arial"/>
          <w:sz w:val="28"/>
          <w:szCs w:val="28"/>
          <w:b w:val="1"/>
          <w:bCs w:val="1"/>
        </w:rPr>
        <w:t xml:space="preserve">2. Gefðu upp flugupplýsingar</w:t>
      </w:r>
    </w:p>
    <w:p>
      <w:pPr>
        <w:spacing w:after="200"/>
      </w:pPr>
      <w:r>
        <w:rPr>
          <w:rFonts w:ascii="Arial" w:hAnsi="Arial" w:eastAsia="Arial" w:cs="Arial"/>
          <w:sz w:val="22"/>
          <w:szCs w:val="22"/>
        </w:rPr>
        <w:t xml:space="preserve">Skycop mun biðja um eftirfarandi upplýsingar:</w:t>
      </w:r>
    </w:p>
    <w:p>
      <w:pPr>
        <w:spacing w:after="120"/>
        <w:numPr>
          <w:ilvl w:val="0"/>
          <w:numId w:val="1"/>
        </w:numPr>
      </w:pPr>
      <w:r>
        <w:rPr>
          <w:rFonts w:ascii="Arial" w:hAnsi="Arial" w:eastAsia="Arial" w:cs="Arial"/>
          <w:sz w:val="22"/>
          <w:szCs w:val="22"/>
        </w:rPr>
        <w:t xml:space="preserve">Upplýsingar um ferðaplan flugsins</w:t>
      </w:r>
    </w:p>
    <w:p>
      <w:pPr>
        <w:spacing w:after="120"/>
        <w:numPr>
          <w:ilvl w:val="0"/>
          <w:numId w:val="1"/>
        </w:numPr>
      </w:pPr>
      <w:r>
        <w:rPr>
          <w:rFonts w:ascii="Arial" w:hAnsi="Arial" w:eastAsia="Arial" w:cs="Arial"/>
          <w:sz w:val="22"/>
          <w:szCs w:val="22"/>
        </w:rPr>
        <w:t xml:space="preserve">Gerð truflunar, töfartími og fyrirvara sem gefinn var.</w:t>
      </w:r>
    </w:p>
    <w:p>
      <w:pPr>
        <w:spacing w:after="120"/>
        <w:numPr>
          <w:ilvl w:val="0"/>
          <w:numId w:val="1"/>
        </w:numPr>
      </w:pPr>
      <w:r>
        <w:rPr>
          <w:rFonts w:ascii="Arial" w:hAnsi="Arial" w:eastAsia="Arial" w:cs="Arial"/>
          <w:sz w:val="22"/>
          <w:szCs w:val="22"/>
        </w:rPr>
        <w:t xml:space="preserve">Ástæðu flugfallsins (ef flugfélagið gaf upp eina)</w:t>
      </w:r>
    </w:p>
    <w:p>
      <w:pPr>
        <w:spacing w:after="120"/>
        <w:numPr>
          <w:ilvl w:val="0"/>
          <w:numId w:val="1"/>
        </w:numPr>
      </w:pPr>
      <w:r>
        <w:rPr>
          <w:rFonts w:ascii="Arial" w:hAnsi="Arial" w:eastAsia="Arial" w:cs="Arial"/>
          <w:sz w:val="22"/>
          <w:szCs w:val="22"/>
        </w:rPr>
        <w:t xml:space="preserve">Stutta útskýringu á aðstæðum þínum.</w:t>
      </w:r>
    </w:p>
    <w:p>
      <w:pPr>
        <w:spacing w:after="240"/>
      </w:pPr>
      <w:r>
        <w:rPr>
          <w:rFonts w:ascii="Arial" w:hAnsi="Arial" w:eastAsia="Arial" w:cs="Arial"/>
          <w:sz w:val="28"/>
          <w:szCs w:val="28"/>
          <w:b w:val="1"/>
          <w:bCs w:val="1"/>
        </w:rPr>
        <w:t xml:space="preserve">3. Hlaða upp nauðsynlegum skjölum</w:t>
      </w:r>
    </w:p>
    <w:p>
      <w:pPr>
        <w:spacing w:after="200"/>
      </w:pPr>
      <w:r>
        <w:rPr>
          <w:rFonts w:ascii="Arial" w:hAnsi="Arial" w:eastAsia="Arial" w:cs="Arial"/>
          <w:sz w:val="22"/>
          <w:szCs w:val="22"/>
        </w:rPr>
        <w:t xml:space="preserve">Sendu inn sönnun fyrir bókunarnúmeri flugsins þíns. Skycop getur einnig beðið um afrit af skilríkjum þínum, tilkynningu um töf sem þú fékkst eða samskipti þín við flugfélagið.</w:t>
      </w:r>
    </w:p>
    <w:p>
      <w:pPr>
        <w:spacing w:after="240"/>
      </w:pPr>
      <w:r>
        <w:rPr>
          <w:rFonts w:ascii="Arial" w:hAnsi="Arial" w:eastAsia="Arial" w:cs="Arial"/>
          <w:sz w:val="28"/>
          <w:szCs w:val="28"/>
          <w:b w:val="1"/>
          <w:bCs w:val="1"/>
        </w:rPr>
        <w:t xml:space="preserve">4. Fylgstu með framvindu kröfunnar</w:t>
      </w:r>
    </w:p>
    <w:p>
      <w:pPr>
        <w:spacing w:after="200"/>
      </w:pPr>
      <w:r>
        <w:rPr>
          <w:rFonts w:ascii="Arial" w:hAnsi="Arial" w:eastAsia="Arial" w:cs="Arial"/>
          <w:sz w:val="22"/>
          <w:szCs w:val="22"/>
        </w:rPr>
        <w:t xml:space="preserve">Innganga í aðganginn þinn til að sjá framvindu farþegakrafna þinna vegna vandamála flugfélagsins.</w:t>
      </w:r>
    </w:p>
    <w:p>
      <w:pPr>
        <w:spacing w:after="240"/>
      </w:pPr>
      <w:r>
        <w:rPr>
          <w:rFonts w:ascii="Arial" w:hAnsi="Arial" w:eastAsia="Arial" w:cs="Arial"/>
          <w:sz w:val="32"/>
          <w:szCs w:val="32"/>
          <w:b w:val="1"/>
          <w:bCs w:val="1"/>
        </w:rPr>
        <w:t xml:space="preserve">Af hverju krefjast flugbóta með Skycop?</w:t>
      </w:r>
    </w:p>
    <w:p>
      <w:pPr>
        <w:spacing w:after="200"/>
      </w:pPr>
      <w:r>
        <w:rPr>
          <w:rFonts w:ascii="Arial" w:hAnsi="Arial" w:eastAsia="Arial" w:cs="Arial"/>
          <w:sz w:val="22"/>
          <w:szCs w:val="22"/>
        </w:rPr>
        <w:t xml:space="preserve">Að krefjast bóta beint frá flugfélögum er oft flókið og hægt. Sérfræðingar Skycop gera ferlið við að krefjast bóta einfalt og skilvirkt.</w:t>
      </w:r>
    </w:p>
    <w:p>
      <w:pPr>
        <w:spacing w:after="240"/>
      </w:pPr>
      <w:r>
        <w:rPr>
          <w:rFonts w:ascii="Arial" w:hAnsi="Arial" w:eastAsia="Arial" w:cs="Arial"/>
          <w:sz w:val="28"/>
          <w:szCs w:val="28"/>
          <w:b w:val="1"/>
          <w:bCs w:val="1"/>
        </w:rPr>
        <w:t xml:space="preserve">Fljótlegt og einfalt</w:t>
      </w:r>
    </w:p>
    <w:p>
      <w:pPr>
        <w:spacing w:after="200"/>
      </w:pPr>
      <w:r>
        <w:rPr>
          <w:rFonts w:ascii="Arial" w:hAnsi="Arial" w:eastAsia="Arial" w:cs="Arial"/>
          <w:sz w:val="22"/>
          <w:szCs w:val="22"/>
        </w:rPr>
        <w:t xml:space="preserve">Notaðu Skycop og sjáðu hversu fljótlegt og einfalt bótferlið getur verið. Fylltu út kröfublað Skycop og láttu Skycop sjá um restina á meðan þú bíður eftir bótunum þínum.</w:t>
      </w:r>
    </w:p>
    <w:p>
      <w:pPr>
        <w:spacing w:after="240"/>
      </w:pPr>
      <w:r>
        <w:rPr>
          <w:rFonts w:ascii="Arial" w:hAnsi="Arial" w:eastAsia="Arial" w:cs="Arial"/>
          <w:sz w:val="28"/>
          <w:szCs w:val="28"/>
          <w:b w:val="1"/>
          <w:bCs w:val="1"/>
        </w:rPr>
        <w:t xml:space="preserve">Engin fjárhagsleg áhætta</w:t>
      </w:r>
    </w:p>
    <w:p>
      <w:pPr>
        <w:spacing w:after="200"/>
      </w:pPr>
      <w:r>
        <w:rPr>
          <w:rFonts w:ascii="Arial" w:hAnsi="Arial" w:eastAsia="Arial" w:cs="Arial"/>
          <w:sz w:val="22"/>
          <w:szCs w:val="22"/>
        </w:rPr>
        <w:t xml:space="preserve">Engin upphafleg gjöld eru hjá Skycop. Þú greiðir aðeins ef Skycop tekst að fá þér þá bætur sem þú átt skilið.</w:t>
      </w:r>
    </w:p>
    <w:p>
      <w:pPr>
        <w:spacing w:after="240"/>
      </w:pPr>
      <w:r>
        <w:rPr>
          <w:rFonts w:ascii="Arial" w:hAnsi="Arial" w:eastAsia="Arial" w:cs="Arial"/>
          <w:sz w:val="28"/>
          <w:szCs w:val="28"/>
          <w:b w:val="1"/>
          <w:bCs w:val="1"/>
        </w:rPr>
        <w:t xml:space="preserve">Krefstu endurgreiðslu fyrir gamlar flugferðir</w:t>
      </w:r>
    </w:p>
    <w:p>
      <w:pPr>
        <w:spacing w:after="200"/>
      </w:pPr>
      <w:r>
        <w:rPr>
          <w:rFonts w:ascii="Arial" w:hAnsi="Arial" w:eastAsia="Arial" w:cs="Arial"/>
          <w:sz w:val="22"/>
          <w:szCs w:val="22"/>
        </w:rPr>
        <w:t xml:space="preserve">Lífið getur komið í veg fyrir að þú leggir fram bótakröfu. Kannski fékkstu endurgreiðslu fyrir Avianca-flug en lagðir aldrei fram bótakröfu. Jafnvel þótt flugið þitt hafi verið fyrir löngu getur Skycop barist fyrir bótunum þínum.</w:t>
      </w:r>
    </w:p>
    <w:p>
      <w:pPr>
        <w:spacing w:after="240"/>
      </w:pPr>
      <w:r>
        <w:rPr>
          <w:rFonts w:ascii="Arial" w:hAnsi="Arial" w:eastAsia="Arial" w:cs="Arial"/>
          <w:sz w:val="32"/>
          <w:szCs w:val="32"/>
          <w:b w:val="1"/>
          <w:bCs w:val="1"/>
        </w:rPr>
        <w:t xml:space="preserve">Hversu mikla bótagreiðslu fyrir Avianca-flug getur þú búist við?</w:t>
      </w:r>
    </w:p>
    <w:p>
      <w:pPr>
        <w:spacing w:after="200"/>
      </w:pPr>
      <w:r>
        <w:rPr>
          <w:rFonts w:ascii="Arial" w:hAnsi="Arial" w:eastAsia="Arial" w:cs="Arial"/>
          <w:sz w:val="22"/>
          <w:szCs w:val="22"/>
        </w:rPr>
        <w:t xml:space="preserve">Bætur eru ákvarðaðar samkvæmt eftirfarandi kerfi:</w:t>
      </w:r>
    </w:p>
    <w:p>
      <w:pPr>
        <w:spacing w:after="120"/>
        <w:numPr>
          <w:ilvl w:val="0"/>
          <w:numId w:val="1"/>
        </w:numPr>
      </w:pPr>
      <w:r>
        <w:rPr>
          <w:rFonts w:ascii="Arial" w:hAnsi="Arial" w:eastAsia="Arial" w:cs="Arial"/>
          <w:sz w:val="22"/>
          <w:szCs w:val="22"/>
        </w:rPr>
        <w:t xml:space="preserve">Flug innan 1.500 km – €250</w:t>
      </w:r>
    </w:p>
    <w:p>
      <w:pPr>
        <w:spacing w:after="120"/>
        <w:numPr>
          <w:ilvl w:val="0"/>
          <w:numId w:val="1"/>
        </w:numPr>
      </w:pPr>
      <w:r>
        <w:rPr>
          <w:rFonts w:ascii="Arial" w:hAnsi="Arial" w:eastAsia="Arial" w:cs="Arial"/>
          <w:sz w:val="22"/>
          <w:szCs w:val="22"/>
        </w:rPr>
        <w:t xml:space="preserve">Innlend flug innan ESB yfir 1.500 km – €400</w:t>
      </w:r>
    </w:p>
    <w:p>
      <w:pPr>
        <w:spacing w:after="120"/>
        <w:numPr>
          <w:ilvl w:val="0"/>
          <w:numId w:val="1"/>
        </w:numPr>
      </w:pPr>
      <w:r>
        <w:rPr>
          <w:rFonts w:ascii="Arial" w:hAnsi="Arial" w:eastAsia="Arial" w:cs="Arial"/>
          <w:sz w:val="22"/>
          <w:szCs w:val="22"/>
        </w:rPr>
        <w:t xml:space="preserve">Flug innan ESB frá 1.500 km til 3.500 km – €400</w:t>
      </w:r>
    </w:p>
    <w:p>
      <w:pPr>
        <w:spacing w:after="120"/>
        <w:numPr>
          <w:ilvl w:val="0"/>
          <w:numId w:val="1"/>
        </w:numPr>
      </w:pPr>
      <w:r>
        <w:rPr>
          <w:rFonts w:ascii="Arial" w:hAnsi="Arial" w:eastAsia="Arial" w:cs="Arial"/>
          <w:sz w:val="22"/>
          <w:szCs w:val="22"/>
        </w:rPr>
        <w:t xml:space="preserve">Flug utan ESB yfir 3.500 km – €600</w:t>
      </w:r>
    </w:p>
    <w:p>
      <w:pPr>
        <w:spacing w:after="200"/>
      </w:pPr>
      <w:r>
        <w:rPr>
          <w:rFonts w:ascii="Arial" w:hAnsi="Arial" w:eastAsia="Arial" w:cs="Arial"/>
          <w:sz w:val="22"/>
          <w:szCs w:val="22"/>
        </w:rPr>
        <w:t xml:space="preserve">Flugfélagið býður einnig upp á bót í formi rafrænna inneignarkúpóna eða Avianca Lifemiles.</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Get ég krafist bóta ef Avianca seinkaði fluginu mínu um meira en þrjár klukkustundir?</w:t>
      </w:r>
    </w:p>
    <w:p>
      <w:pPr>
        <w:spacing w:after="200"/>
      </w:pPr>
      <w:r>
        <w:rPr>
          <w:rFonts w:ascii="Arial" w:hAnsi="Arial" w:eastAsia="Arial" w:cs="Arial"/>
          <w:sz w:val="22"/>
          <w:szCs w:val="22"/>
        </w:rPr>
        <w:t xml:space="preserve">Þú gætir átt rétt á bótum samkvæmt reglugerð Evrópuþingsins og ráðsins nr. 261/2004 ef Avianca-flugi þínu seinkaðist um meira en þrjár klukkustundir við endanlegan áfangastað. Rétturinn ræðst af ýmsum þáttum, þar á meðal orsök töfunnar og flugfæris. Ef tafin stafaði af óvenjulegum aðstæðum utan stjórn flugfélagsins, svo sem öflugum veðuraðstæðum eða pólitískum óeirðum, kunna bætur ekki að koma til greina.</w:t>
      </w:r>
    </w:p>
    <w:p>
      <w:pPr>
        <w:spacing w:after="240"/>
      </w:pPr>
      <w:r>
        <w:rPr>
          <w:rFonts w:ascii="Arial" w:hAnsi="Arial" w:eastAsia="Arial" w:cs="Arial"/>
          <w:sz w:val="26"/>
          <w:szCs w:val="26"/>
          <w:b w:val="1"/>
          <w:bCs w:val="1"/>
        </w:rPr>
        <w:t xml:space="preserve">Getur verkfall hjá Avianca talist til EC261-bóta á flugum frá Spáni?</w:t>
      </w:r>
    </w:p>
    <w:p>
      <w:pPr>
        <w:spacing w:after="200"/>
      </w:pPr>
      <w:r>
        <w:rPr>
          <w:rFonts w:ascii="Arial" w:hAnsi="Arial" w:eastAsia="Arial" w:cs="Arial"/>
          <w:sz w:val="22"/>
          <w:szCs w:val="22"/>
        </w:rPr>
        <w:t xml:space="preserve">Já, farþegar sem leggja af stað frá flugvöllum í ESB, svo sem Madríd eða Barcelona, geta átt rétt á bótum samkvæmt reglugerð EC261 ef truflunin var af völdum eigin rekstrarfólks Avianca og tafirnar urðu yfir þrjár klukkustundir. Bætur geta numið allt að €600, allt eftir vegalengd flugleiðarinnar og alvarleika truflunarinnar. Verkföll hjá ytri aðilum á flugvöllum eða í flugumferðastjórnun eru yfirleitt metin á annan hátt samkvæmt reglum um óvenjulegar aðstæður.</w:t>
      </w:r>
    </w:p>
    <w:p>
      <w:pPr>
        <w:spacing w:after="240"/>
      </w:pPr>
      <w:r>
        <w:rPr>
          <w:rFonts w:ascii="Arial" w:hAnsi="Arial" w:eastAsia="Arial" w:cs="Arial"/>
          <w:sz w:val="26"/>
          <w:szCs w:val="26"/>
          <w:b w:val="1"/>
          <w:bCs w:val="1"/>
        </w:rPr>
        <w:t xml:space="preserve">Hvaða réttindi hef ég ef Avianca aflýsti flugi mínu með skömmum fyrirvara?</w:t>
      </w:r>
    </w:p>
    <w:p>
      <w:pPr>
        <w:spacing w:after="200"/>
      </w:pPr>
      <w:r>
        <w:rPr>
          <w:rFonts w:ascii="Arial" w:hAnsi="Arial" w:eastAsia="Arial" w:cs="Arial"/>
          <w:sz w:val="22"/>
          <w:szCs w:val="22"/>
        </w:rPr>
        <w:t xml:space="preserve">Ef Avianca-flugi þínu var aflýst innan 14 daga fyrir áætlaða brottför gætir þú átt rétt á bótum samkvæmt reglugerð ESB nr. 261/2004. Þetta fer eftir því hvenær annað flug er boðið og heildar seinkun við komu á áfangastaðinn. Ef afpöntunin var vegna óvenjulegra aðstæðna eða ef nýja leiðin olli aðeins smávægilegri töf gætu bætur ekki átt við.</w:t>
      </w:r>
    </w:p>
    <w:p>
      <w:pPr>
        <w:spacing w:after="240"/>
      </w:pPr>
      <w:r>
        <w:rPr>
          <w:rFonts w:ascii="Arial" w:hAnsi="Arial" w:eastAsia="Arial" w:cs="Arial"/>
          <w:sz w:val="26"/>
          <w:szCs w:val="26"/>
          <w:b w:val="1"/>
          <w:bCs w:val="1"/>
        </w:rPr>
        <w:t xml:space="preserve">Get ég fengið bætur frá Avianca ef ég hef þegar samþykkt endurgreiðslu?</w:t>
      </w:r>
    </w:p>
    <w:p>
      <w:pPr>
        <w:spacing w:after="200"/>
      </w:pPr>
      <w:r>
        <w:rPr>
          <w:rFonts w:ascii="Arial" w:hAnsi="Arial" w:eastAsia="Arial" w:cs="Arial"/>
          <w:sz w:val="22"/>
          <w:szCs w:val="22"/>
        </w:rPr>
        <w:t xml:space="preserve">Að samþykkja endurgreiðslu flugs útilokar ekki sjálfkrafa möguleika á bótum. Samkvæmt reglugerðum ESB geturðu enn lagt fram sérstaka bótakröfu ef truflunin uppfyllir skilyrðin sem sett eru fram í reglugerð ESB nr. 261/2004. Hvert tilfelli er metið fyrir sig út frá flugupplýsingum, tímasetningu og viðeigandi undantekningum.</w:t>
      </w:r>
    </w:p>
    <w:p>
      <w:pPr>
        <w:spacing w:after="240"/>
      </w:pPr>
      <w:r>
        <w:rPr>
          <w:rFonts w:ascii="Arial" w:hAnsi="Arial" w:eastAsia="Arial" w:cs="Arial"/>
          <w:sz w:val="26"/>
          <w:szCs w:val="26"/>
          <w:b w:val="1"/>
          <w:bCs w:val="1"/>
        </w:rPr>
        <w:t xml:space="preserve">Hversu mikið bótagreiðslu get ég fengið fyrir raskaðan Avianca-flug?</w:t>
      </w:r>
    </w:p>
    <w:p>
      <w:pPr>
        <w:spacing w:after="200"/>
      </w:pPr>
      <w:r>
        <w:rPr>
          <w:rFonts w:ascii="Arial" w:hAnsi="Arial" w:eastAsia="Arial" w:cs="Arial"/>
          <w:sz w:val="22"/>
          <w:szCs w:val="22"/>
        </w:rPr>
        <w:t xml:space="preserve">Bætur eru miðaðar við flugfjarlægð og eðli truflunarinnar. Samkvæmt reglugerð ESB nr. 261/2004 geta fjárhæðir verið á bilinu 250 til 600 evrur. Til dæmis:</w:t>
      </w:r>
    </w:p>
    <w:p>
      <w:pPr>
        <w:spacing w:after="120"/>
        <w:numPr>
          <w:ilvl w:val="0"/>
          <w:numId w:val="1"/>
        </w:numPr>
      </w:pPr>
      <w:r>
        <w:rPr>
          <w:rFonts w:ascii="Arial" w:hAnsi="Arial" w:eastAsia="Arial" w:cs="Arial"/>
          <w:sz w:val="22"/>
          <w:szCs w:val="22"/>
        </w:rPr>
        <w:t xml:space="preserve">Að hámarki 1.500 km: 250 evrur</w:t>
      </w:r>
    </w:p>
    <w:p>
      <w:pPr>
        <w:spacing w:after="120"/>
        <w:numPr>
          <w:ilvl w:val="0"/>
          <w:numId w:val="1"/>
        </w:numPr>
      </w:pPr>
      <w:r>
        <w:rPr>
          <w:rFonts w:ascii="Arial" w:hAnsi="Arial" w:eastAsia="Arial" w:cs="Arial"/>
          <w:sz w:val="22"/>
          <w:szCs w:val="22"/>
        </w:rPr>
        <w:t xml:space="preserve">1.500–3.500 km: 400 evrur</w:t>
      </w:r>
    </w:p>
    <w:p>
      <w:pPr>
        <w:spacing w:after="120"/>
        <w:numPr>
          <w:ilvl w:val="0"/>
          <w:numId w:val="1"/>
        </w:numPr>
      </w:pPr>
      <w:r>
        <w:rPr>
          <w:rFonts w:ascii="Arial" w:hAnsi="Arial" w:eastAsia="Arial" w:cs="Arial"/>
          <w:sz w:val="22"/>
          <w:szCs w:val="22"/>
        </w:rPr>
        <w:t xml:space="preserve">Yfir 3.500 km: €600</w:t>
      </w:r>
    </w:p>
    <w:p>
      <w:pPr>
        <w:spacing w:after="200"/>
      </w:pPr>
      <w:r>
        <w:rPr>
          <w:rFonts w:ascii="Arial" w:hAnsi="Arial" w:eastAsia="Arial" w:cs="Arial"/>
          <w:sz w:val="22"/>
          <w:szCs w:val="22"/>
        </w:rPr>
        <w:t xml:space="preserve">Undantekningar gilda, einkum í tilvikum þar sem um óvenjulegar aðstæður er að ræða eða smávægilegar tafir eftir nýja leið.</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getur hjálpað til við að raska farþegum á flugvöllum um alla Evrópu. Ef þú hefur orðið fyrir tvíbókuðum sætum, flugafpöntunum eða seinkunum, hafðu samband við okkur í dag til að komast að því hversu mikið þú getur krafist.</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unnið bætur vegna töfva, flugaflýsinga og ofbóka hjá öllum þessum stóru flugfélögum. Hafðu samband við okkur í dag ef ferðalög þín hafa truflast af þessum flugfélögum eða öðrum.</w:t>
      </w:r>
    </w:p>
    <w:p>
      <w:pPr>
        <w:spacing w:after="240"/>
      </w:pPr>
      <w:r>
        <w:rPr>
          <w:rFonts w:ascii="Arial" w:hAnsi="Arial" w:eastAsia="Arial" w:cs="Arial"/>
          <w:sz w:val="28"/>
          <w:szCs w:val="28"/>
          <w:b w:val="1"/>
          <w:bCs w:val="1"/>
        </w:rPr>
        <w:t xml:space="preserve">Réttindi og vernd flugfarþega innan ESB</w:t>
      </w:r>
    </w:p>
    <w:p/>
    <w:p>
      <w:pPr>
        <w:spacing w:after="200"/>
      </w:pPr>
      <w:r>
        <w:rPr>
          <w:rFonts w:ascii="Arial" w:hAnsi="Arial" w:eastAsia="Arial" w:cs="Arial"/>
          <w:sz w:val="22"/>
          <w:szCs w:val="22"/>
        </w:rPr>
        <w:t xml:space="preserve">Farþegaréttindi þín hjá flugfélögum eru vernduð af Reglugerð ESB nr. 261/2004. Þessi reglugerð veitir farþegum sameiginleg réttindi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F1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2026-06-22T16:19:57+00:00</dcterms:created>
  <dcterms:modified xsi:type="dcterms:W3CDTF">2026-06-22T16:19:57+00:00</dcterms:modified>
</cp:coreProperties>
</file>

<file path=docProps/custom.xml><?xml version="1.0" encoding="utf-8"?>
<Properties xmlns="http://schemas.openxmlformats.org/officeDocument/2006/custom-properties" xmlns:vt="http://schemas.openxmlformats.org/officeDocument/2006/docPropsVTypes"/>
</file>