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Lennujälgija: mis see on ja kuidas see töötab- Skycop</w:t>
      </w:r>
    </w:p>
    <w:p>
      <w:pPr>
        <w:spacing w:after="360"/>
      </w:pPr>
      <w:r>
        <w:rPr>
          <w:rFonts w:ascii="Arial" w:hAnsi="Arial" w:eastAsia="Arial" w:cs="Arial"/>
          <w:color w:val="666666"/>
          <w:sz w:val="22"/>
          <w:szCs w:val="22"/>
          <w:i w:val="1"/>
          <w:iCs w:val="1"/>
        </w:rPr>
        <w:t xml:space="preserve">Meta Description: Reaalajas lenduuendustest hüvitisteni: tutvu lennujälgimisega ja sellega, kuidas Skycop aitab reisijatel nõuda kuni €600 lennuhäirete ja viivituste eest.</w:t>
      </w:r>
    </w:p>
    <w:p>
      <w:pPr>
        <w:spacing w:after="240"/>
      </w:pPr>
      <w:r>
        <w:rPr>
          <w:rFonts w:ascii="Arial" w:hAnsi="Arial" w:eastAsia="Arial" w:cs="Arial"/>
          <w:sz w:val="36"/>
          <w:szCs w:val="36"/>
          <w:b w:val="1"/>
          <w:bCs w:val="1"/>
        </w:rPr>
        <w:t xml:space="preserve">Mis on lennu jälgimissüsteem ja kuidas see töötab?</w:t>
      </w:r>
    </w:p>
    <w:p>
      <w:pPr>
        <w:spacing w:after="200"/>
      </w:pPr>
      <w:r>
        <w:rPr>
          <w:rFonts w:ascii="Arial" w:hAnsi="Arial" w:eastAsia="Arial" w:cs="Arial"/>
          <w:sz w:val="22"/>
          <w:szCs w:val="22"/>
        </w:rPr>
        <w:t xml:space="preserve">Jälgi lende reaalajas, tutvu hilinemisteabega ja avasta, kuidas tingimustele vastavad reisijad võivad lennuhäirete korral taotleda kuni €600 hüvitist.</w:t>
      </w:r>
    </w:p>
    <w:p>
      <w:pPr/>
      <w:r>
        <w:rPr>
          <w:rFonts w:ascii="Arial" w:hAnsi="Arial" w:eastAsia="Arial" w:cs="Arial"/>
          <w:sz w:val="22"/>
          <w:szCs w:val="22"/>
        </w:rPr>
        <w:t xml:space="preserve">Kontrolli hüvitist</w:t>
      </w:r>
    </w:p>
    <w:p>
      <w:pPr>
        <w:spacing w:after="240"/>
      </w:pPr>
      <w:r>
        <w:rPr>
          <w:rFonts w:ascii="Arial" w:hAnsi="Arial" w:eastAsia="Arial" w:cs="Arial"/>
          <w:sz w:val="32"/>
          <w:szCs w:val="32"/>
          <w:b w:val="1"/>
          <w:bCs w:val="1"/>
        </w:rPr>
        <w:t xml:space="preserve">Kõik, mida pead teadma lennu jälgimise rakenduse kohta</w:t>
      </w:r>
    </w:p>
    <w:p>
      <w:pPr>
        <w:spacing w:after="120"/>
        <w:numPr>
          <w:ilvl w:val="0"/>
          <w:numId w:val="1"/>
        </w:numPr>
      </w:pPr>
      <w:r>
        <w:rPr>
          <w:rFonts w:ascii="Arial" w:hAnsi="Arial" w:eastAsia="Arial" w:cs="Arial"/>
          <w:sz w:val="22"/>
          <w:szCs w:val="22"/>
        </w:rPr>
        <w:t xml:space="preserve">Lennu jälgimissüsteem võimaldab reaalajas jälgida mistahes kaubanduslennu staatust.</w:t>
      </w:r>
    </w:p>
    <w:p>
      <w:pPr>
        <w:spacing w:after="120"/>
        <w:numPr>
          <w:ilvl w:val="0"/>
          <w:numId w:val="1"/>
        </w:numPr>
      </w:pPr>
      <w:r>
        <w:rPr>
          <w:rFonts w:ascii="Arial" w:hAnsi="Arial" w:eastAsia="Arial" w:cs="Arial"/>
          <w:sz w:val="22"/>
          <w:szCs w:val="22"/>
        </w:rPr>
        <w:t xml:space="preserve">See kuvab lennuki asukoha, oodatava saabumise aja ja võimalikud hilinemised.</w:t>
      </w:r>
    </w:p>
    <w:p>
      <w:pPr>
        <w:spacing w:after="120"/>
        <w:numPr>
          <w:ilvl w:val="0"/>
          <w:numId w:val="1"/>
        </w:numPr>
      </w:pPr>
      <w:r>
        <w:rPr>
          <w:rFonts w:ascii="Arial" w:hAnsi="Arial" w:eastAsia="Arial" w:cs="Arial"/>
          <w:sz w:val="22"/>
          <w:szCs w:val="22"/>
        </w:rPr>
        <w:t xml:space="preserve">Lennujälgimisseadmed kasutavad ADS-B tehnoloogiat, mis edastab lennuki GPS-andmeid.</w:t>
      </w:r>
    </w:p>
    <w:p>
      <w:pPr>
        <w:spacing w:after="120"/>
        <w:numPr>
          <w:ilvl w:val="0"/>
          <w:numId w:val="1"/>
        </w:numPr>
      </w:pPr>
      <w:r>
        <w:rPr>
          <w:rFonts w:ascii="Arial" w:hAnsi="Arial" w:eastAsia="Arial" w:cs="Arial"/>
          <w:sz w:val="22"/>
          <w:szCs w:val="22"/>
        </w:rPr>
        <w:t xml:space="preserve">Satelliitpõhine ADS-B tehnoloogia pakub katvust ka ookeanide kohal.</w:t>
      </w:r>
    </w:p>
    <w:p>
      <w:pPr>
        <w:spacing w:after="120"/>
        <w:numPr>
          <w:ilvl w:val="0"/>
          <w:numId w:val="1"/>
        </w:numPr>
      </w:pPr>
      <w:r>
        <w:rPr>
          <w:rFonts w:ascii="Arial" w:hAnsi="Arial" w:eastAsia="Arial" w:cs="Arial"/>
          <w:sz w:val="22"/>
          <w:szCs w:val="22"/>
        </w:rPr>
        <w:t xml:space="preserve">Hea lennu jälgimisseade annab infot mitte ainult hilinemistest, vaid ka lennu ajaloo kohta.</w:t>
      </w:r>
    </w:p>
    <w:p>
      <w:pPr>
        <w:spacing w:after="120"/>
        <w:numPr>
          <w:ilvl w:val="0"/>
          <w:numId w:val="1"/>
        </w:numPr>
      </w:pPr>
      <w:r>
        <w:rPr>
          <w:rFonts w:ascii="Arial" w:hAnsi="Arial" w:eastAsia="Arial" w:cs="Arial"/>
          <w:sz w:val="22"/>
          <w:szCs w:val="22"/>
        </w:rPr>
        <w:t xml:space="preserve">Ajalooga lennuandmed võivad olla tähtis tõend, kui esitate kompensatsiooni taotlust.</w:t>
      </w:r>
    </w:p>
    <w:p>
      <w:pPr>
        <w:spacing w:after="120"/>
        <w:numPr>
          <w:ilvl w:val="0"/>
          <w:numId w:val="1"/>
        </w:numPr>
      </w:pPr>
      <w:r>
        <w:rPr>
          <w:rFonts w:ascii="Arial" w:hAnsi="Arial" w:eastAsia="Arial" w:cs="Arial"/>
          <w:sz w:val="22"/>
          <w:szCs w:val="22"/>
        </w:rPr>
        <w:t xml:space="preserve">Lennujälgimisseade on sageli täpsem kui lennufirma rakendus, mis jälgib ainult teie broneeringut.</w:t>
      </w:r>
    </w:p>
    <w:p>
      <w:pPr>
        <w:spacing w:after="120"/>
        <w:numPr>
          <w:ilvl w:val="0"/>
          <w:numId w:val="1"/>
        </w:numPr>
      </w:pPr>
      <w:r>
        <w:rPr>
          <w:rFonts w:ascii="Arial" w:hAnsi="Arial" w:eastAsia="Arial" w:cs="Arial"/>
          <w:sz w:val="22"/>
          <w:szCs w:val="22"/>
        </w:rPr>
        <w:t xml:space="preserve">Oluline on teada, et hilinemise korral võivad reisijad saada kuni €600 kompensatsiooni.</w:t>
      </w:r>
    </w:p>
    <w:p>
      <w:pPr>
        <w:spacing w:after="120"/>
        <w:numPr>
          <w:ilvl w:val="0"/>
          <w:numId w:val="1"/>
        </w:numPr>
      </w:pPr>
      <w:r>
        <w:rPr>
          <w:rFonts w:ascii="Arial" w:hAnsi="Arial" w:eastAsia="Arial" w:cs="Arial"/>
          <w:sz w:val="22"/>
          <w:szCs w:val="22"/>
        </w:rPr>
        <w:t xml:space="preserve">Lennujälgimise kasutamine aitab vältida ootamist lennujaamas ja planeerida edasisi toimetusi.</w:t>
      </w:r>
    </w:p>
    <w:p>
      <w:pPr>
        <w:spacing w:after="120"/>
        <w:numPr>
          <w:ilvl w:val="0"/>
          <w:numId w:val="1"/>
        </w:numPr>
      </w:pPr>
      <w:r>
        <w:rPr>
          <w:rFonts w:ascii="Arial" w:hAnsi="Arial" w:eastAsia="Arial" w:cs="Arial"/>
          <w:sz w:val="22"/>
          <w:szCs w:val="22"/>
        </w:rPr>
        <w:t xml:space="preserve">Alati on soovitatav seada lennuhoiatuste teated ette, mitte viimase hetke jooksul.</w:t>
      </w:r>
    </w:p>
    <w:p>
      <w:pPr>
        <w:spacing w:after="200"/>
      </w:pPr>
      <w:r>
        <w:rPr>
          <w:rFonts w:ascii="Arial" w:hAnsi="Arial" w:eastAsia="Arial" w:cs="Arial"/>
          <w:sz w:val="22"/>
          <w:szCs w:val="22"/>
        </w:rPr>
        <w:t xml:space="preserve">Saa oma hilinenud, tühistatud või ülebroneeritud lennu eest hüvitist summas kuni €600!</w:t>
      </w:r>
    </w:p>
    <w:p>
      <w:pPr/>
      <w:r>
        <w:rPr>
          <w:rFonts w:ascii="Arial" w:hAnsi="Arial" w:eastAsia="Arial" w:cs="Arial"/>
          <w:sz w:val="22"/>
          <w:szCs w:val="22"/>
        </w:rPr>
        <w:t xml:space="preserve">Nõudke kohe</w:t>
      </w:r>
    </w:p>
    <w:p>
      <w:pPr>
        <w:spacing w:after="240"/>
      </w:pPr>
      <w:r>
        <w:rPr>
          <w:rFonts w:ascii="Arial" w:hAnsi="Arial" w:eastAsia="Arial" w:cs="Arial"/>
          <w:sz w:val="32"/>
          <w:szCs w:val="32"/>
          <w:b w:val="1"/>
          <w:bCs w:val="1"/>
        </w:rPr>
        <w:t xml:space="preserve">Kas värskendad ikka veel seda lennufirma rakendust? On olemas parem viis.</w:t>
      </w:r>
    </w:p>
    <w:p>
      <w:pPr>
        <w:spacing w:after="200"/>
      </w:pPr>
      <w:r>
        <w:rPr>
          <w:rFonts w:ascii="Arial" w:hAnsi="Arial" w:eastAsia="Arial" w:cs="Arial"/>
          <w:sz w:val="22"/>
          <w:szCs w:val="22"/>
        </w:rPr>
        <w:t xml:space="preserve">Oled lennujaamas, pagas on ära antud, kohv käes – ja su lennu väljumisaeg on just vaikselt infotahvlist kadunud. Lennufirma rakendus näitab endiselt Õigeaegne. Väravateenindaja ei ütle midagi. Su sisetunne ütleb midagi muud.</w:t>
      </w:r>
    </w:p>
    <w:p>
      <w:pPr>
        <w:spacing w:after="200"/>
      </w:pPr>
      <w:r>
        <w:rPr>
          <w:rFonts w:ascii="Arial" w:hAnsi="Arial" w:eastAsia="Arial" w:cs="Arial"/>
          <w:sz w:val="22"/>
          <w:szCs w:val="22"/>
        </w:rPr>
        <w:t xml:space="preserve">See pole lihtsalt halb õnn. See on muutumas normiks. Lendude hilinemised kogu Euroopas suurenesid 2025. aasta esimesel poolel eelmise aastaga võrreldes 54%. Suurtel lennufirmadel, nagu TAP Portugal, hilines peaaegu pool kõigist lendudest, samas kui Ryanairil ja easyJetil hilines üle 40% lendudest – need numbrid mõjutavad iga päev reaalsete plaanidega reaalsete reisijate elu.</w:t>
      </w:r>
    </w:p>
    <w:p>
      <w:pPr>
        <w:spacing w:after="200"/>
      </w:pPr>
      <w:r>
        <w:rPr>
          <w:rFonts w:ascii="Arial" w:hAnsi="Arial" w:eastAsia="Arial" w:cs="Arial"/>
          <w:sz w:val="22"/>
          <w:szCs w:val="22"/>
        </w:rPr>
        <w:t xml:space="preserve">Hea uudis? Te ei pea laskma end ootamatult tabada. Lennu jälgija annab teile reaalajas täpsed lennuandmed – enne, kui midagi valesti läheb, kui see juhtub ja kaua pärast maandumist. Käesolev juhend selgitab täpselt, mis on lennu jälgija, kuidas see töötab ja kuidas see on otseselt seotud teie õigustega reisijana.</w:t>
      </w:r>
    </w:p>
    <w:p>
      <w:pPr>
        <w:spacing w:after="240"/>
      </w:pPr>
      <w:r>
        <w:rPr>
          <w:rFonts w:ascii="Arial" w:hAnsi="Arial" w:eastAsia="Arial" w:cs="Arial"/>
          <w:sz w:val="32"/>
          <w:szCs w:val="32"/>
          <w:b w:val="1"/>
          <w:bCs w:val="1"/>
        </w:rPr>
        <w:t xml:space="preserve">Mis on lennu jälgija?</w:t>
      </w:r>
    </w:p>
    <w:p>
      <w:pPr>
        <w:spacing w:after="200"/>
      </w:pPr>
      <w:r>
        <w:rPr>
          <w:rFonts w:ascii="Arial" w:hAnsi="Arial" w:eastAsia="Arial" w:cs="Arial"/>
          <w:sz w:val="22"/>
          <w:szCs w:val="22"/>
        </w:rPr>
        <w:t xml:space="preserve">Lennuotsing on veebisaitidel ja mobiilirakendustes kättesaadav vahend, mis võimaldab jälgida reaalajas mis tahes kommertslennu staatust kogu maailmas. See kogub andmeid mitmest allikast ja kuvab need lihtsas, loetavas vormis: kus lennuk hetkel asub, kas see on graafikus ja millal on oodata maandumist.</w:t>
      </w:r>
      <w:br/>
      <w:br/>
      <w:r>
        <w:rPr>
          <w:rFonts w:ascii="Arial" w:hAnsi="Arial" w:eastAsia="Arial" w:cs="Arial"/>
          <w:sz w:val="22"/>
          <w:szCs w:val="22"/>
        </w:rPr>
        <w:t xml:space="preserve">Erinevalt lennufirmade rakendustest, mis tihti näitavad ainult teie enda broneeringut, võimaldab lennu jälgija otsida mis tahes lendu numbri või marsruudi järgi. Saate kontrollida sõbra saabuvat lendu, jälgida ühenduslendu, mille pärast olete mures, või lihtsalt vaadata reaalajas ülemaailmse lennuliikluse kaarti.</w:t>
      </w:r>
    </w:p>
    <w:p>
      <w:pPr>
        <w:spacing w:after="240"/>
      </w:pPr>
      <w:r>
        <w:rPr>
          <w:rFonts w:ascii="Arial" w:hAnsi="Arial" w:eastAsia="Arial" w:cs="Arial"/>
          <w:sz w:val="32"/>
          <w:szCs w:val="32"/>
          <w:b w:val="1"/>
          <w:bCs w:val="1"/>
        </w:rPr>
        <w:t xml:space="preserve">Kas teie lend lükkus edasi?</w:t>
      </w:r>
    </w:p>
    <w:p>
      <w:pPr>
        <w:spacing w:after="200"/>
      </w:pPr>
      <w:r>
        <w:rPr>
          <w:rFonts w:ascii="Arial" w:hAnsi="Arial" w:eastAsia="Arial" w:cs="Arial"/>
          <w:sz w:val="22"/>
          <w:szCs w:val="22"/>
        </w:rPr>
        <w:t xml:space="preserve">Muutke oma hilinenud, tühistatud või ülebroneeritud lend hüvitiseks kuni €600!</w:t>
      </w:r>
    </w:p>
    <w:p>
      <w:pPr/>
      <w:r>
        <w:rPr>
          <w:rFonts w:ascii="Arial" w:hAnsi="Arial" w:eastAsia="Arial" w:cs="Arial"/>
          <w:sz w:val="22"/>
          <w:szCs w:val="22"/>
        </w:rPr>
        <w:t xml:space="preserve">Taotlege kohe</w:t>
      </w:r>
    </w:p>
    <w:p>
      <w:pPr>
        <w:spacing w:after="240"/>
      </w:pPr>
      <w:r>
        <w:rPr>
          <w:rFonts w:ascii="Arial" w:hAnsi="Arial" w:eastAsia="Arial" w:cs="Arial"/>
          <w:sz w:val="28"/>
          <w:szCs w:val="28"/>
          <w:b w:val="1"/>
          <w:bCs w:val="1"/>
        </w:rPr>
        <w:t xml:space="preserve">Kuidas toimib lennu jälgimise tehnoloogia?</w:t>
      </w:r>
    </w:p>
    <w:p/>
    <w:p>
      <w:pPr>
        <w:spacing w:after="200"/>
      </w:pPr>
      <w:r>
        <w:rPr>
          <w:rFonts w:ascii="Arial" w:hAnsi="Arial" w:eastAsia="Arial" w:cs="Arial"/>
          <w:sz w:val="22"/>
          <w:szCs w:val="22"/>
        </w:rPr>
        <w:t xml:space="preserve">Lennu jälgimise taga olev tehnoloogia on kättesaadavam, kui enamik inimesi arvab. See toimib järgmiselt:</w:t>
      </w:r>
      <w:br/>
      <w:br/>
      <w:r>
        <w:rPr>
          <w:rFonts w:ascii="Arial" w:hAnsi="Arial" w:eastAsia="Arial" w:cs="Arial"/>
          <w:sz w:val="22"/>
          <w:szCs w:val="22"/>
        </w:rPr>
        <w:t xml:space="preserve">ADS-B (Automatic Dependent Surveillance-Broadcast) on tänapäevase lennu jälgimise aluseks. Lennukid edastavad pidevalt oma GPS-asukohta, kõrgust, kiirust ja lennu identifitseerimisnumbrit. Maapealsed vastuvõtjajaamad - millest paljusid haldavad vabatahtlikud üle kogu maailma - võtavad need signaalid vastu ja edastavad andmed mõne sekundi jooksul jälgimisplatvormidele.</w:t>
      </w:r>
    </w:p>
    <w:p>
      <w:pPr>
        <w:spacing w:after="200"/>
      </w:pPr>
      <w:r>
        <w:rPr>
          <w:rFonts w:ascii="Arial" w:hAnsi="Arial" w:eastAsia="Arial" w:cs="Arial"/>
          <w:sz w:val="22"/>
          <w:szCs w:val="22"/>
        </w:rPr>
        <w:t xml:space="preserve">Lendude puhul üle ookeanide ja kaugete piirkondade, kus maapealsed vastuvõtjad on harvad, täidab lünga satelliidipõhine ADS-B, võimaldades peaaegu täielikku ülemaailmset katvust. Platvormid lisavad ka radariandmeid ning lennuettevõtjate ja lennujuhtimiskeskuste otseülekandeid, et kontrollida andmete täpsust.</w:t>
      </w:r>
    </w:p>
    <w:p>
      <w:pPr>
        <w:spacing w:after="200"/>
      </w:pPr>
      <w:r>
        <w:rPr>
          <w:rFonts w:ascii="Arial" w:hAnsi="Arial" w:eastAsia="Arial" w:cs="Arial"/>
          <w:sz w:val="22"/>
          <w:szCs w:val="22"/>
        </w:rPr>
        <w:t xml:space="preserve">Tulemuseks on reaalajas uuenev ülevaade ülemaailmsest lennuliiklusest, mida värskendatakse iga paari sekundi järel.</w:t>
      </w:r>
    </w:p>
    <w:p>
      <w:pPr>
        <w:spacing w:after="200"/>
      </w:pPr>
      <w:r>
        <w:rPr>
          <w:rFonts w:ascii="Arial" w:hAnsi="Arial" w:eastAsia="Arial" w:cs="Arial"/>
          <w:sz w:val="22"/>
          <w:szCs w:val="22"/>
        </w:rPr>
        <w:t xml:space="preserve">Iga kaartil liikuv punkt on tõeline lennuk, mis veab tõelisi reisijaid ja järgib tõelist lennuplaani, mida tasub jälgida.</w:t>
      </w:r>
    </w:p>
    <w:p>
      <w:pPr>
        <w:spacing w:after="240"/>
      </w:pPr>
      <w:r>
        <w:rPr>
          <w:rFonts w:ascii="Arial" w:hAnsi="Arial" w:eastAsia="Arial" w:cs="Arial"/>
          <w:sz w:val="32"/>
          <w:szCs w:val="32"/>
          <w:b w:val="1"/>
          <w:bCs w:val="1"/>
        </w:rPr>
        <w:t xml:space="preserve">Kas saab jälgida lende üle ookeanide?</w:t>
      </w:r>
    </w:p>
    <w:p>
      <w:pPr>
        <w:spacing w:after="200"/>
      </w:pPr>
      <w:r>
        <w:rPr>
          <w:rFonts w:ascii="Arial" w:hAnsi="Arial" w:eastAsia="Arial" w:cs="Arial"/>
          <w:sz w:val="22"/>
          <w:szCs w:val="22"/>
        </w:rPr>
        <w:t xml:space="preserve">Jah – ja see üllatab paljusid inimesi. Traditsioonilised maapealsed vastuvõtjad katavad ainult maismaa- ja rannikualasid. Kuid satelliit-ADS-B võrgustikud, mida haldavad sellised ettevõtted nagu Aireon, pakuvad nüüd katvust Atlandi, Vaikse ookeani ja polaaralade marsruutidel.</w:t>
      </w:r>
    </w:p>
    <w:p>
      <w:pPr>
        <w:spacing w:after="200"/>
      </w:pPr>
      <w:r>
        <w:rPr>
          <w:rFonts w:ascii="Arial" w:hAnsi="Arial" w:eastAsia="Arial" w:cs="Arial"/>
          <w:sz w:val="22"/>
          <w:szCs w:val="22"/>
        </w:rPr>
        <w:t xml:space="preserve">Seega, kas teie pereliige on Atlandi ookeani kohal transatlantilisel lennul või kusagil India ookeani kohal, saate ikkagi jälgida tema asukohta mõistliku täpsusega enamikel kaasaegsetel lennu jälgimise platvormidel.</w:t>
      </w:r>
    </w:p>
    <w:p>
      <w:pPr>
        <w:spacing w:after="240"/>
      </w:pPr>
      <w:r>
        <w:rPr>
          <w:rFonts w:ascii="Arial" w:hAnsi="Arial" w:eastAsia="Arial" w:cs="Arial"/>
          <w:sz w:val="28"/>
          <w:szCs w:val="28"/>
          <w:b w:val="1"/>
          <w:bCs w:val="1"/>
        </w:rPr>
        <w:t xml:space="preserve">Kuidas lennuandmete jälgimisteenused oma andmeid saavad</w:t>
      </w:r>
    </w:p>
    <w:p/>
    <w:p>
      <w:pPr>
        <w:spacing w:after="200"/>
      </w:pPr>
      <w:r>
        <w:rPr>
          <w:rFonts w:ascii="Arial" w:hAnsi="Arial" w:eastAsia="Arial" w:cs="Arial"/>
          <w:sz w:val="22"/>
          <w:szCs w:val="22"/>
        </w:rPr>
        <w:t xml:space="preserve">Sellised platvormid nagu Flightradar24 ja FlightAware koondavad kogu selle teabe ja kuvavad seda selge ja kasutajasõbraliku liidese kaudu. Skycopi lennu jälgija põhineb samal andmete usaldusväärsusel, kuid läheb veel sammu edasi, sidudes teie lennu staatuse otse teie õigusega hüvitisele.</w:t>
      </w:r>
      <w:br/>
      <w:br/>
      <w:r>
        <w:rPr>
          <w:rFonts w:ascii="Arial" w:hAnsi="Arial" w:eastAsia="Arial" w:cs="Arial"/>
          <w:sz w:val="22"/>
          <w:szCs w:val="22"/>
        </w:rPr>
        <w:t xml:space="preserve">Lennu jälgijad ühendavad mitu andmevoogu, et luua terviklik ülevaade:</w:t>
      </w:r>
    </w:p>
    <w:p>
      <w:pPr>
        <w:spacing w:after="120"/>
        <w:numPr>
          <w:ilvl w:val="0"/>
          <w:numId w:val="1"/>
        </w:numPr>
      </w:pPr>
      <w:r>
        <w:rPr>
          <w:rFonts w:ascii="Arial" w:hAnsi="Arial" w:eastAsia="Arial" w:cs="Arial"/>
          <w:sz w:val="22"/>
          <w:szCs w:val="22"/>
        </w:rPr>
        <w:t xml:space="preserve">Otse õhusõidukilt edastatavad ADS-B-signaalid</w:t>
      </w:r>
    </w:p>
    <w:p>
      <w:pPr>
        <w:spacing w:after="120"/>
        <w:numPr>
          <w:ilvl w:val="0"/>
          <w:numId w:val="1"/>
        </w:numPr>
      </w:pPr>
      <w:r>
        <w:rPr>
          <w:rFonts w:ascii="Arial" w:hAnsi="Arial" w:eastAsia="Arial" w:cs="Arial"/>
          <w:sz w:val="22"/>
          <w:szCs w:val="22"/>
        </w:rPr>
        <w:t xml:space="preserve">Lennujuhtimissüsteemide radariandmed</w:t>
      </w:r>
    </w:p>
    <w:p>
      <w:pPr>
        <w:spacing w:after="120"/>
        <w:numPr>
          <w:ilvl w:val="0"/>
          <w:numId w:val="1"/>
        </w:numPr>
      </w:pPr>
      <w:r>
        <w:rPr>
          <w:rFonts w:ascii="Arial" w:hAnsi="Arial" w:eastAsia="Arial" w:cs="Arial"/>
          <w:sz w:val="22"/>
          <w:szCs w:val="22"/>
        </w:rPr>
        <w:t xml:space="preserve">Lennufirmade operatiivandmed (lennuplaanid, väravate info, hilinemiste põhjused)</w:t>
      </w:r>
    </w:p>
    <w:p>
      <w:pPr>
        <w:spacing w:after="120"/>
        <w:numPr>
          <w:ilvl w:val="0"/>
          <w:numId w:val="1"/>
        </w:numPr>
      </w:pPr>
      <w:r>
        <w:rPr>
          <w:rFonts w:ascii="Arial" w:hAnsi="Arial" w:eastAsia="Arial" w:cs="Arial"/>
          <w:sz w:val="22"/>
          <w:szCs w:val="22"/>
        </w:rPr>
        <w:t xml:space="preserve">Satelliidivood ookeani ja kaugpiirkondade katteks</w:t>
      </w:r>
    </w:p>
    <w:p>
      <w:pPr>
        <w:spacing w:after="120"/>
        <w:numPr>
          <w:ilvl w:val="0"/>
          <w:numId w:val="1"/>
        </w:numPr>
      </w:pPr>
      <w:r>
        <w:rPr>
          <w:rFonts w:ascii="Arial" w:hAnsi="Arial" w:eastAsia="Arial" w:cs="Arial"/>
          <w:sz w:val="22"/>
          <w:szCs w:val="22"/>
        </w:rPr>
        <w:t xml:space="preserve">Ühisloomepõhised vastuvõtjavõrgustikud, mida haldavad lennundushuvilised üle kogu maailma</w:t>
      </w:r>
    </w:p>
    <w:p>
      <w:pPr>
        <w:spacing w:after="240"/>
      </w:pPr>
      <w:r>
        <w:rPr>
          <w:rFonts w:ascii="Arial" w:hAnsi="Arial" w:eastAsia="Arial" w:cs="Arial"/>
          <w:sz w:val="32"/>
          <w:szCs w:val="32"/>
          <w:b w:val="1"/>
          <w:bCs w:val="1"/>
        </w:rPr>
        <w:t xml:space="preserve">Kas teie lend lükkus edasi?</w:t>
      </w:r>
    </w:p>
    <w:p>
      <w:pPr>
        <w:spacing w:after="200"/>
      </w:pPr>
      <w:r>
        <w:rPr>
          <w:rFonts w:ascii="Arial" w:hAnsi="Arial" w:eastAsia="Arial" w:cs="Arial"/>
          <w:sz w:val="22"/>
          <w:szCs w:val="22"/>
        </w:rPr>
        <w:t xml:space="preserve">Muutke oma hilinenud, tühistatud või ülebroneeritud lend hüvitiseks kuni €600!</w:t>
      </w:r>
    </w:p>
    <w:p>
      <w:pPr/>
      <w:r>
        <w:rPr>
          <w:rFonts w:ascii="Arial" w:hAnsi="Arial" w:eastAsia="Arial" w:cs="Arial"/>
          <w:sz w:val="22"/>
          <w:szCs w:val="22"/>
        </w:rPr>
        <w:t xml:space="preserve">Taotlege kohe</w:t>
      </w:r>
    </w:p>
    <w:p>
      <w:pPr>
        <w:spacing w:after="240"/>
      </w:pPr>
      <w:r>
        <w:rPr>
          <w:rFonts w:ascii="Arial" w:hAnsi="Arial" w:eastAsia="Arial" w:cs="Arial"/>
          <w:sz w:val="28"/>
          <w:szCs w:val="28"/>
          <w:b w:val="1"/>
          <w:bCs w:val="1"/>
        </w:rPr>
        <w:t xml:space="preserve">Mida saab lennu jälgimise teenuses näha</w:t>
      </w:r>
    </w:p>
    <w:p/>
    <w:p>
      <w:pPr>
        <w:spacing w:after="200"/>
      </w:pPr>
      <w:r>
        <w:rPr>
          <w:rFonts w:ascii="Arial" w:hAnsi="Arial" w:eastAsia="Arial" w:cs="Arial"/>
          <w:sz w:val="22"/>
          <w:szCs w:val="22"/>
        </w:rPr>
        <w:t xml:space="preserve">Hea lennuinfo teenus pakub palju enamat kui lihtsalt teavet hilineb või õigeaegne. Siin on loetelu asjadest, mida tavaliselt kontrollida saab:</w:t>
      </w:r>
    </w:p>
    <w:p>
      <w:pPr>
        <w:spacing w:after="120"/>
        <w:numPr>
          <w:ilvl w:val="0"/>
          <w:numId w:val="1"/>
        </w:numPr>
      </w:pPr>
      <w:r>
        <w:rPr>
          <w:rFonts w:ascii="Arial" w:hAnsi="Arial" w:eastAsia="Arial" w:cs="Arial"/>
          <w:sz w:val="22"/>
          <w:szCs w:val="22"/>
        </w:rPr>
        <w:t xml:space="preserve">Praegune asukoht interaktiivsel kaardil</w:t>
      </w:r>
    </w:p>
    <w:p>
      <w:pPr>
        <w:spacing w:after="120"/>
        <w:numPr>
          <w:ilvl w:val="0"/>
          <w:numId w:val="1"/>
        </w:numPr>
      </w:pPr>
      <w:r>
        <w:rPr>
          <w:rFonts w:ascii="Arial" w:hAnsi="Arial" w:eastAsia="Arial" w:cs="Arial"/>
          <w:sz w:val="22"/>
          <w:szCs w:val="22"/>
        </w:rPr>
        <w:t xml:space="preserve">Lennu number, lennufirma ja lennuki tüüp</w:t>
      </w:r>
    </w:p>
    <w:p>
      <w:pPr>
        <w:spacing w:after="120"/>
        <w:numPr>
          <w:ilvl w:val="0"/>
          <w:numId w:val="1"/>
        </w:numPr>
      </w:pPr>
      <w:r>
        <w:rPr>
          <w:rFonts w:ascii="Arial" w:hAnsi="Arial" w:eastAsia="Arial" w:cs="Arial"/>
          <w:sz w:val="22"/>
          <w:szCs w:val="22"/>
        </w:rPr>
        <w:t xml:space="preserve">Praegune kõrgus ja kiirus</w:t>
      </w:r>
    </w:p>
    <w:p>
      <w:pPr>
        <w:spacing w:after="120"/>
        <w:numPr>
          <w:ilvl w:val="0"/>
          <w:numId w:val="1"/>
        </w:numPr>
      </w:pPr>
      <w:r>
        <w:rPr>
          <w:rFonts w:ascii="Arial" w:hAnsi="Arial" w:eastAsia="Arial" w:cs="Arial"/>
          <w:sz w:val="22"/>
          <w:szCs w:val="22"/>
        </w:rPr>
        <w:t xml:space="preserve">Lahkumise ja saabumise lennujaamad</w:t>
      </w:r>
    </w:p>
    <w:p>
      <w:pPr>
        <w:spacing w:after="120"/>
        <w:numPr>
          <w:ilvl w:val="0"/>
          <w:numId w:val="1"/>
        </w:numPr>
      </w:pPr>
      <w:r>
        <w:rPr>
          <w:rFonts w:ascii="Arial" w:hAnsi="Arial" w:eastAsia="Arial" w:cs="Arial"/>
          <w:sz w:val="22"/>
          <w:szCs w:val="22"/>
        </w:rPr>
        <w:t xml:space="preserve">Planeeritud ja eeldatav saabumisaeg</w:t>
      </w:r>
    </w:p>
    <w:p>
      <w:pPr>
        <w:spacing w:after="120"/>
        <w:numPr>
          <w:ilvl w:val="0"/>
          <w:numId w:val="1"/>
        </w:numPr>
      </w:pPr>
      <w:r>
        <w:rPr>
          <w:rFonts w:ascii="Arial" w:hAnsi="Arial" w:eastAsia="Arial" w:cs="Arial"/>
          <w:sz w:val="22"/>
          <w:szCs w:val="22"/>
        </w:rPr>
        <w:t xml:space="preserve">Viivitusseisund ja põhjus (kui see on teada)</w:t>
      </w:r>
    </w:p>
    <w:p>
      <w:pPr>
        <w:spacing w:after="120"/>
        <w:numPr>
          <w:ilvl w:val="0"/>
          <w:numId w:val="1"/>
        </w:numPr>
      </w:pPr>
      <w:r>
        <w:rPr>
          <w:rFonts w:ascii="Arial" w:hAnsi="Arial" w:eastAsia="Arial" w:cs="Arial"/>
          <w:sz w:val="22"/>
          <w:szCs w:val="22"/>
        </w:rPr>
        <w:t xml:space="preserve">Väravate info ja terminali muudatused</w:t>
      </w:r>
    </w:p>
    <w:p>
      <w:pPr>
        <w:spacing w:after="120"/>
        <w:numPr>
          <w:ilvl w:val="0"/>
          <w:numId w:val="1"/>
        </w:numPr>
      </w:pPr>
      <w:r>
        <w:rPr>
          <w:rFonts w:ascii="Arial" w:hAnsi="Arial" w:eastAsia="Arial" w:cs="Arial"/>
          <w:sz w:val="22"/>
          <w:szCs w:val="22"/>
        </w:rPr>
        <w:t xml:space="preserve">Selle lennunumbri varasemad hilinemisandmed</w:t>
      </w:r>
    </w:p>
    <w:p>
      <w:pPr>
        <w:spacing w:after="200"/>
      </w:pPr>
      <w:r>
        <w:rPr>
          <w:rFonts w:ascii="Arial" w:hAnsi="Arial" w:eastAsia="Arial" w:cs="Arial"/>
          <w:sz w:val="22"/>
          <w:szCs w:val="22"/>
        </w:rPr>
        <w:t xml:space="preserve">See viimane punkt on olulisem, kui esmapilgul tundub. Lennu ajalugu käsitlevad andmed võivad olla otsustavaks tõendiks lennu hilinemise tõttu kahjunõude esitamisel - sellest räägime lähemalt varsti.</w:t>
      </w:r>
    </w:p>
    <w:p>
      <w:pPr>
        <w:spacing w:after="240"/>
      </w:pPr>
      <w:r>
        <w:rPr>
          <w:rFonts w:ascii="Arial" w:hAnsi="Arial" w:eastAsia="Arial" w:cs="Arial"/>
          <w:sz w:val="32"/>
          <w:szCs w:val="32"/>
          <w:b w:val="1"/>
          <w:bCs w:val="1"/>
        </w:rPr>
        <w:t xml:space="preserve">Kas lennu jälgimise rakendused on täpsed?</w:t>
      </w:r>
    </w:p>
    <w:p>
      <w:pPr>
        <w:spacing w:after="200"/>
      </w:pPr>
      <w:r>
        <w:rPr>
          <w:rFonts w:ascii="Arial" w:hAnsi="Arial" w:eastAsia="Arial" w:cs="Arial"/>
          <w:sz w:val="22"/>
          <w:szCs w:val="22"/>
        </w:rPr>
        <w:t xml:space="preserve">Üldiselt jah – kuid mõningate eranditega. ADS-B andmed on väga usaldusväärsed lendude puhul piirkondades, kus on hea katvus. Eeldatavad saabumisajad arvutatakse välja hetke kiiruse, asukoha ja marsruudi andmete põhjal, mistõttu on need tavaliselt mõne minuti täpsusega.</w:t>
      </w:r>
    </w:p>
    <w:p>
      <w:pPr>
        <w:spacing w:after="200"/>
      </w:pPr>
      <w:r>
        <w:rPr>
          <w:rFonts w:ascii="Arial" w:hAnsi="Arial" w:eastAsia="Arial" w:cs="Arial"/>
          <w:sz w:val="22"/>
          <w:szCs w:val="22"/>
        </w:rPr>
        <w:t xml:space="preserve">Kuid ükski jälgimisseade ei ole täiuslik. Marsruudi muutused turbulentsi tõttu, viimase hetke väravate muutused ja viivitused maapinnal ei uuendata alati kohe. Lennu jälgimisseadme kasutamine koos lennujaama teadetega annab teile kõige terviklikuma ülevaate.</w:t>
      </w:r>
    </w:p>
    <w:p>
      <w:pPr>
        <w:spacing w:after="240"/>
      </w:pPr>
      <w:r>
        <w:rPr>
          <w:rFonts w:ascii="Arial" w:hAnsi="Arial" w:eastAsia="Arial" w:cs="Arial"/>
          <w:sz w:val="28"/>
          <w:szCs w:val="28"/>
          <w:b w:val="1"/>
          <w:bCs w:val="1"/>
        </w:rPr>
        <w:t xml:space="preserve">Lennuotsing vs lennufirma rakendus - milline on vahe?</w:t>
      </w:r>
    </w:p>
    <w:p/>
    <w:p>
      <w:pPr>
        <w:spacing w:after="200"/>
      </w:pPr>
      <w:r>
        <w:rPr>
          <w:rFonts w:ascii="Arial" w:hAnsi="Arial" w:eastAsia="Arial" w:cs="Arial"/>
          <w:sz w:val="22"/>
          <w:szCs w:val="22"/>
        </w:rPr>
        <w:t xml:space="preserve">See on üks reisijate kõige sagedasemaid küsimusi ja see on oluline.</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Funktsioon</w:t>
            </w:r>
          </w:p>
        </w:tc>
        <w:tc>
          <w:tcPr>
            <w:vAlign w:val="center"/>
            <w:shd w:val="clear" w:fill="E8E8E8"/>
            <w:noWrap/>
          </w:tcPr>
          <w:p>
            <w:pPr>
              <w:spacing w:before="0" w:after="0"/>
            </w:pPr>
            <w:r>
              <w:rPr>
                <w:rFonts w:ascii="Arial" w:hAnsi="Arial" w:eastAsia="Arial" w:cs="Arial"/>
                <w:sz w:val="20"/>
                <w:szCs w:val="20"/>
                <w:b w:val="1"/>
                <w:bCs w:val="1"/>
              </w:rPr>
              <w:t xml:space="preserve">Lennu jälgija</w:t>
            </w:r>
          </w:p>
        </w:tc>
        <w:tc>
          <w:tcPr>
            <w:vAlign w:val="center"/>
            <w:shd w:val="clear" w:fill="E8E8E8"/>
            <w:noWrap/>
          </w:tcPr>
          <w:p>
            <w:pPr>
              <w:spacing w:before="0" w:after="0"/>
            </w:pPr>
            <w:r>
              <w:rPr>
                <w:rFonts w:ascii="Arial" w:hAnsi="Arial" w:eastAsia="Arial" w:cs="Arial"/>
                <w:sz w:val="20"/>
                <w:szCs w:val="20"/>
                <w:b w:val="1"/>
                <w:bCs w:val="1"/>
              </w:rPr>
              <w:t xml:space="preserve">Lennufirma rakendus</w:t>
            </w:r>
          </w:p>
        </w:tc>
      </w:tr>
      <w:tr>
        <w:trPr/>
        <w:tc>
          <w:tcPr>
            <w:vAlign w:val="center"/>
            <w:shd w:val="clear"/>
            <w:noWrap/>
          </w:tcPr>
          <w:p>
            <w:pPr>
              <w:spacing w:before="0" w:after="0"/>
            </w:pPr>
            <w:r>
              <w:rPr>
                <w:rFonts w:ascii="Arial" w:hAnsi="Arial" w:eastAsia="Arial" w:cs="Arial"/>
                <w:sz w:val="20"/>
                <w:szCs w:val="20"/>
                <w:b w:val="0"/>
                <w:bCs w:val="0"/>
              </w:rPr>
              <w:t xml:space="preserve">Kõik lennud on otsitavad</w:t>
            </w:r>
          </w:p>
        </w:tc>
        <w:tc>
          <w:tcPr>
            <w:vAlign w:val="center"/>
            <w:shd w:val="clear"/>
            <w:noWrap/>
          </w:tcPr>
          <w:p>
            <w:pPr>
              <w:spacing w:before="0" w:after="0"/>
            </w:pPr>
            <w:r>
              <w:rPr>
                <w:rFonts w:ascii="Arial" w:hAnsi="Arial" w:eastAsia="Arial" w:cs="Arial"/>
                <w:sz w:val="20"/>
                <w:szCs w:val="20"/>
                <w:b w:val="0"/>
                <w:bCs w:val="0"/>
              </w:rPr>
              <w:t xml:space="preserve">Jah</w:t>
            </w:r>
          </w:p>
        </w:tc>
        <w:tc>
          <w:tcPr>
            <w:vAlign w:val="center"/>
            <w:shd w:val="clear"/>
            <w:noWrap/>
          </w:tcPr>
          <w:p>
            <w:pPr>
              <w:spacing w:before="0" w:after="0"/>
            </w:pPr>
            <w:r>
              <w:rPr>
                <w:rFonts w:ascii="Arial" w:hAnsi="Arial" w:eastAsia="Arial" w:cs="Arial"/>
                <w:sz w:val="20"/>
                <w:szCs w:val="20"/>
                <w:b w:val="0"/>
                <w:bCs w:val="0"/>
              </w:rPr>
              <w:t xml:space="preserve">Ainult teie broneeringud</w:t>
            </w:r>
          </w:p>
        </w:tc>
      </w:tr>
      <w:tr>
        <w:trPr/>
        <w:tc>
          <w:tcPr>
            <w:vAlign w:val="center"/>
            <w:shd w:val="clear"/>
            <w:noWrap/>
          </w:tcPr>
          <w:p>
            <w:pPr>
              <w:spacing w:before="0" w:after="0"/>
            </w:pPr>
            <w:r>
              <w:rPr>
                <w:rFonts w:ascii="Arial" w:hAnsi="Arial" w:eastAsia="Arial" w:cs="Arial"/>
                <w:sz w:val="20"/>
                <w:szCs w:val="20"/>
                <w:b w:val="0"/>
                <w:bCs w:val="0"/>
              </w:rPr>
              <w:t xml:space="preserve">Reaalajas kaart ja asukoht</w:t>
            </w:r>
          </w:p>
        </w:tc>
        <w:tc>
          <w:tcPr>
            <w:vAlign w:val="center"/>
            <w:shd w:val="clear"/>
            <w:noWrap/>
          </w:tcPr>
          <w:p>
            <w:pPr>
              <w:spacing w:before="0" w:after="0"/>
            </w:pPr>
            <w:r>
              <w:rPr>
                <w:rFonts w:ascii="Arial" w:hAnsi="Arial" w:eastAsia="Arial" w:cs="Arial"/>
                <w:sz w:val="20"/>
                <w:szCs w:val="20"/>
                <w:b w:val="0"/>
                <w:bCs w:val="0"/>
              </w:rPr>
              <w:t xml:space="preserve">Jah</w:t>
            </w:r>
          </w:p>
        </w:tc>
        <w:tc>
          <w:tcPr>
            <w:vAlign w:val="center"/>
            <w:shd w:val="clear"/>
            <w:noWrap/>
          </w:tcPr>
          <w:p>
            <w:pPr>
              <w:spacing w:before="0" w:after="0"/>
            </w:pPr>
            <w:r>
              <w:rPr>
                <w:rFonts w:ascii="Arial" w:hAnsi="Arial" w:eastAsia="Arial" w:cs="Arial"/>
                <w:sz w:val="20"/>
                <w:szCs w:val="20"/>
                <w:b w:val="0"/>
                <w:bCs w:val="0"/>
              </w:rPr>
              <w:t xml:space="preserve">Harva</w:t>
            </w:r>
          </w:p>
        </w:tc>
      </w:tr>
      <w:tr>
        <w:trPr/>
        <w:tc>
          <w:tcPr>
            <w:vAlign w:val="center"/>
            <w:shd w:val="clear"/>
            <w:noWrap/>
          </w:tcPr>
          <w:p>
            <w:pPr>
              <w:spacing w:before="0" w:after="0"/>
            </w:pPr>
            <w:r>
              <w:rPr>
                <w:rFonts w:ascii="Arial" w:hAnsi="Arial" w:eastAsia="Arial" w:cs="Arial"/>
                <w:sz w:val="20"/>
                <w:szCs w:val="20"/>
                <w:b w:val="0"/>
                <w:bCs w:val="0"/>
              </w:rPr>
              <w:t xml:space="preserve">Lennu ajaloolised andmed</w:t>
            </w:r>
          </w:p>
        </w:tc>
        <w:tc>
          <w:tcPr>
            <w:vAlign w:val="center"/>
            <w:shd w:val="clear"/>
            <w:noWrap/>
          </w:tcPr>
          <w:p>
            <w:pPr>
              <w:spacing w:before="0" w:after="0"/>
            </w:pPr>
            <w:r>
              <w:rPr>
                <w:rFonts w:ascii="Arial" w:hAnsi="Arial" w:eastAsia="Arial" w:cs="Arial"/>
                <w:sz w:val="20"/>
                <w:szCs w:val="20"/>
                <w:b w:val="0"/>
                <w:bCs w:val="0"/>
              </w:rPr>
              <w:t xml:space="preserve">Jah</w:t>
            </w:r>
          </w:p>
        </w:tc>
        <w:tc>
          <w:tcPr>
            <w:vAlign w:val="center"/>
            <w:shd w:val="clear"/>
            <w:noWrap/>
          </w:tcPr>
          <w:p>
            <w:pPr>
              <w:spacing w:before="0" w:after="0"/>
            </w:pPr>
            <w:r>
              <w:rPr>
                <w:rFonts w:ascii="Arial" w:hAnsi="Arial" w:eastAsia="Arial" w:cs="Arial"/>
                <w:sz w:val="20"/>
                <w:szCs w:val="20"/>
                <w:b w:val="0"/>
                <w:bCs w:val="0"/>
              </w:rPr>
              <w:t xml:space="preserve">Ei</w:t>
            </w:r>
          </w:p>
        </w:tc>
      </w:tr>
      <w:tr>
        <w:trPr/>
        <w:tc>
          <w:tcPr>
            <w:vAlign w:val="center"/>
            <w:shd w:val="clear"/>
            <w:noWrap/>
          </w:tcPr>
          <w:p>
            <w:pPr>
              <w:spacing w:before="0" w:after="0"/>
            </w:pPr>
            <w:r>
              <w:rPr>
                <w:rFonts w:ascii="Arial" w:hAnsi="Arial" w:eastAsia="Arial" w:cs="Arial"/>
                <w:sz w:val="20"/>
                <w:szCs w:val="20"/>
                <w:b w:val="0"/>
                <w:bCs w:val="0"/>
              </w:rPr>
              <w:t xml:space="preserve">Viivituste ajalugu ja mustrid</w:t>
            </w:r>
          </w:p>
        </w:tc>
        <w:tc>
          <w:tcPr>
            <w:vAlign w:val="center"/>
            <w:shd w:val="clear"/>
            <w:noWrap/>
          </w:tcPr>
          <w:p>
            <w:pPr>
              <w:spacing w:before="0" w:after="0"/>
            </w:pPr>
            <w:r>
              <w:rPr>
                <w:rFonts w:ascii="Arial" w:hAnsi="Arial" w:eastAsia="Arial" w:cs="Arial"/>
                <w:sz w:val="20"/>
                <w:szCs w:val="20"/>
                <w:b w:val="0"/>
                <w:bCs w:val="0"/>
              </w:rPr>
              <w:t xml:space="preserve">Jah</w:t>
            </w:r>
          </w:p>
        </w:tc>
        <w:tc>
          <w:tcPr>
            <w:vAlign w:val="center"/>
            <w:shd w:val="clear"/>
            <w:noWrap/>
          </w:tcPr>
          <w:p>
            <w:pPr>
              <w:spacing w:before="0" w:after="0"/>
            </w:pPr>
            <w:r>
              <w:rPr>
                <w:rFonts w:ascii="Arial" w:hAnsi="Arial" w:eastAsia="Arial" w:cs="Arial"/>
                <w:sz w:val="20"/>
                <w:szCs w:val="20"/>
                <w:b w:val="0"/>
                <w:bCs w:val="0"/>
              </w:rPr>
              <w:t xml:space="preserve">Ei</w:t>
            </w:r>
          </w:p>
        </w:tc>
      </w:tr>
      <w:tr>
        <w:trPr/>
        <w:tc>
          <w:tcPr>
            <w:vAlign w:val="center"/>
            <w:shd w:val="clear"/>
            <w:noWrap/>
          </w:tcPr>
          <w:p>
            <w:pPr>
              <w:spacing w:before="0" w:after="0"/>
            </w:pPr>
            <w:r>
              <w:rPr>
                <w:rFonts w:ascii="Arial" w:hAnsi="Arial" w:eastAsia="Arial" w:cs="Arial"/>
                <w:sz w:val="20"/>
                <w:szCs w:val="20"/>
                <w:b w:val="0"/>
                <w:bCs w:val="0"/>
              </w:rPr>
              <w:t xml:space="preserve">Hüvitiste juhend</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Ei</w:t>
            </w:r>
          </w:p>
        </w:tc>
      </w:tr>
    </w:tbl>
    <w:p>
      <w:pPr>
        <w:spacing w:after="240"/>
      </w:pPr>
      <w:r>
        <w:rPr>
          <w:rFonts w:ascii="Arial" w:hAnsi="Arial" w:eastAsia="Arial" w:cs="Arial"/>
          <w:sz w:val="32"/>
          <w:szCs w:val="32"/>
          <w:b w:val="1"/>
          <w:bCs w:val="1"/>
        </w:rPr>
        <w:t xml:space="preserve">Kas teie lend lükkus edasi?</w:t>
      </w:r>
    </w:p>
    <w:p>
      <w:pPr>
        <w:spacing w:after="200"/>
      </w:pPr>
      <w:r>
        <w:rPr>
          <w:rFonts w:ascii="Arial" w:hAnsi="Arial" w:eastAsia="Arial" w:cs="Arial"/>
          <w:sz w:val="22"/>
          <w:szCs w:val="22"/>
        </w:rPr>
        <w:t xml:space="preserve">Muutke oma hilinenud, tühistatud või ülebroneeritud lend hüvitiseks kuni €600!</w:t>
      </w:r>
    </w:p>
    <w:p>
      <w:pPr/>
      <w:r>
        <w:rPr>
          <w:rFonts w:ascii="Arial" w:hAnsi="Arial" w:eastAsia="Arial" w:cs="Arial"/>
          <w:sz w:val="22"/>
          <w:szCs w:val="22"/>
        </w:rPr>
        <w:t xml:space="preserve">Taotlege kohe</w:t>
      </w:r>
    </w:p>
    <w:p>
      <w:pPr>
        <w:spacing w:after="200"/>
      </w:pPr>
      <w:r>
        <w:rPr>
          <w:rFonts w:ascii="Arial" w:hAnsi="Arial" w:eastAsia="Arial" w:cs="Arial"/>
          <w:sz w:val="22"/>
          <w:szCs w:val="22"/>
        </w:rPr>
        <w:t xml:space="preserve">Lennufirmade rakendused on mugavad pardakaartide ja lennule registreerimise jaoks. Kuid tegeliku olukorra jälgimiseks – eriti häirete korral – on spetsiaalne lennu jälgimise rakendus alati parem valik.</w:t>
      </w:r>
    </w:p>
    <w:p>
      <w:pPr>
        <w:spacing w:after="240"/>
      </w:pPr>
      <w:r>
        <w:rPr>
          <w:rFonts w:ascii="Arial" w:hAnsi="Arial" w:eastAsia="Arial" w:cs="Arial"/>
          <w:sz w:val="28"/>
          <w:szCs w:val="28"/>
          <w:b w:val="1"/>
          <w:bCs w:val="1"/>
        </w:rPr>
        <w:t xml:space="preserve">Miks on lennu jälgimine tegelikult oluline</w:t>
      </w:r>
    </w:p>
    <w:p/>
    <w:p>
      <w:pPr>
        <w:spacing w:after="200"/>
      </w:pPr>
      <w:r>
        <w:rPr>
          <w:rFonts w:ascii="Arial" w:hAnsi="Arial" w:eastAsia="Arial" w:cs="Arial"/>
          <w:sz w:val="22"/>
          <w:szCs w:val="22"/>
        </w:rPr>
        <w:t xml:space="preserve">Lennu jälgimine ei paku mitte ainult vaatamisrõõmu. Sellel on ka tegelik praktiline väärtus:</w:t>
      </w:r>
    </w:p>
    <w:p>
      <w:pPr>
        <w:spacing w:after="240"/>
      </w:pPr>
      <w:r>
        <w:rPr>
          <w:rFonts w:ascii="Arial" w:hAnsi="Arial" w:eastAsia="Arial" w:cs="Arial"/>
          <w:sz w:val="28"/>
          <w:szCs w:val="28"/>
          <w:b w:val="1"/>
          <w:bCs w:val="1"/>
        </w:rPr>
        <w:t xml:space="preserve">Enne kodust lahkumist:</w:t>
      </w:r>
    </w:p>
    <w:p>
      <w:pPr>
        <w:spacing w:after="200"/>
      </w:pPr>
      <w:r>
        <w:rPr>
          <w:rFonts w:ascii="Arial" w:hAnsi="Arial" w:eastAsia="Arial" w:cs="Arial"/>
          <w:sz w:val="22"/>
          <w:szCs w:val="22"/>
        </w:rPr>
        <w:t xml:space="preserve">Enne lennujaama tormamist tasub end viivitustega kurssi viia. Nii säästad endale tunniajalise ootamise väravas.</w:t>
      </w:r>
    </w:p>
    <w:p>
      <w:pPr>
        <w:spacing w:after="240"/>
      </w:pPr>
      <w:r>
        <w:rPr>
          <w:rFonts w:ascii="Arial" w:hAnsi="Arial" w:eastAsia="Arial" w:cs="Arial"/>
          <w:sz w:val="28"/>
          <w:szCs w:val="28"/>
          <w:b w:val="1"/>
          <w:bCs w:val="1"/>
        </w:rPr>
        <w:t xml:space="preserve">Kauba vastuvõtmine ja üleandmine:</w:t>
      </w:r>
    </w:p>
    <w:p>
      <w:pPr>
        <w:spacing w:after="200"/>
      </w:pPr>
      <w:r>
        <w:rPr>
          <w:rFonts w:ascii="Arial" w:hAnsi="Arial" w:eastAsia="Arial" w:cs="Arial"/>
          <w:sz w:val="22"/>
          <w:szCs w:val="22"/>
        </w:rPr>
        <w:t xml:space="preserve">Jälgi täpselt, millal lend maandub, et sa ei peaks 45 minutit terminali ümber tiirlema.</w:t>
      </w:r>
    </w:p>
    <w:p>
      <w:pPr>
        <w:spacing w:after="240"/>
      </w:pPr>
      <w:r>
        <w:rPr>
          <w:rFonts w:ascii="Arial" w:hAnsi="Arial" w:eastAsia="Arial" w:cs="Arial"/>
          <w:sz w:val="28"/>
          <w:szCs w:val="28"/>
          <w:b w:val="1"/>
          <w:bCs w:val="1"/>
        </w:rPr>
        <w:t xml:space="preserve">Ühenduste jaoks:</w:t>
      </w:r>
    </w:p>
    <w:p>
      <w:pPr>
        <w:spacing w:after="200"/>
      </w:pPr>
      <w:r>
        <w:rPr>
          <w:rFonts w:ascii="Arial" w:hAnsi="Arial" w:eastAsia="Arial" w:cs="Arial"/>
          <w:sz w:val="22"/>
          <w:szCs w:val="22"/>
        </w:rPr>
        <w:t xml:space="preserve">Kui teie esimene lend hilineb, võite hakata alternatiivseid lende broneerima juba enne maandumist - selle asemel, et terminalis ringi tormata.</w:t>
      </w:r>
    </w:p>
    <w:p>
      <w:pPr>
        <w:spacing w:after="240"/>
      </w:pPr>
      <w:r>
        <w:rPr>
          <w:rFonts w:ascii="Arial" w:hAnsi="Arial" w:eastAsia="Arial" w:cs="Arial"/>
          <w:sz w:val="28"/>
          <w:szCs w:val="28"/>
          <w:b w:val="1"/>
          <w:bCs w:val="1"/>
        </w:rPr>
        <w:t xml:space="preserve">Õigusliku tõendina:</w:t>
      </w:r>
    </w:p>
    <w:p>
      <w:pPr>
        <w:spacing w:after="200"/>
      </w:pPr>
      <w:r>
        <w:rPr>
          <w:rFonts w:ascii="Arial" w:hAnsi="Arial" w:eastAsia="Arial" w:cs="Arial"/>
          <w:sz w:val="22"/>
          <w:szCs w:val="22"/>
        </w:rPr>
        <w:t xml:space="preserve">See on just see osa, mida enamik reisijaid tähele ei pane. Lennu jälgimissüsteemi andmetest saadud ajamärgid ja hilinemise kestus on hüvitisnõude esitamisel väga olulised tõendid. Jälgimissüsteemis kuvatav hilinemine on hilinemine, mille eest saab hüvitist taotleda.</w:t>
      </w:r>
    </w:p>
    <w:p>
      <w:pPr>
        <w:spacing w:after="240"/>
      </w:pPr>
      <w:r>
        <w:rPr>
          <w:rFonts w:ascii="Arial" w:hAnsi="Arial" w:eastAsia="Arial" w:cs="Arial"/>
          <w:sz w:val="32"/>
          <w:szCs w:val="32"/>
          <w:b w:val="1"/>
          <w:bCs w:val="1"/>
        </w:rPr>
        <w:t xml:space="preserve">Kas varasemad lennuandmed võivad toetada hüvitisnõuet?</w:t>
      </w:r>
    </w:p>
    <w:p>
      <w:pPr>
        <w:spacing w:after="200"/>
      </w:pPr>
      <w:r>
        <w:rPr>
          <w:rFonts w:ascii="Arial" w:hAnsi="Arial" w:eastAsia="Arial" w:cs="Arial"/>
          <w:sz w:val="22"/>
          <w:szCs w:val="22"/>
        </w:rPr>
        <w:t xml:space="preserve">Kindlasti – ja just siin muutub lennu jälgimine enamaks kui lihtsalt mugavusvahendiks.</w:t>
      </w:r>
    </w:p>
    <w:p>
      <w:pPr>
        <w:spacing w:after="200"/>
      </w:pPr>
      <w:r>
        <w:rPr>
          <w:rFonts w:ascii="Arial" w:hAnsi="Arial" w:eastAsia="Arial" w:cs="Arial"/>
          <w:sz w:val="22"/>
          <w:szCs w:val="22"/>
        </w:rPr>
        <w:t xml:space="preserve">Vastavalt ELi määrusele 261/2004 võivad reisijad olla õigustatud saama hüvitist kuni €600 tingimustele vastavate hilinemiste, tühistamiste või pardale lubamisest keeldumise korral. Oluline on see, et saate esitada nõude lennuhäirete kohta, mis toimusid kuni 3 aastat tagasi.</w:t>
      </w:r>
    </w:p>
    <w:p>
      <w:pPr>
        <w:spacing w:after="200"/>
      </w:pPr>
      <w:r>
        <w:rPr>
          <w:rFonts w:ascii="Arial" w:hAnsi="Arial" w:eastAsia="Arial" w:cs="Arial"/>
          <w:sz w:val="22"/>
          <w:szCs w:val="22"/>
        </w:rPr>
        <w:t xml:space="preserve">Lennu ajalugu – mis näitab täpset väljumis- ja saabumisaega ning hilinemise kestust – on just selline dokumentatsioon, mis toetab edukat hüvitisnõuet. Skycop kasutab neid andmeid teie juhtumi hindamisel, seega isegi kui te tol hetkel midagi ekraanipilti ei teinud, on andmed ikkagi olemas.</w:t>
      </w:r>
    </w:p>
    <w:p>
      <w:pPr>
        <w:spacing w:after="240"/>
      </w:pPr>
      <w:r>
        <w:rPr>
          <w:rFonts w:ascii="Arial" w:hAnsi="Arial" w:eastAsia="Arial" w:cs="Arial"/>
          <w:sz w:val="32"/>
          <w:szCs w:val="32"/>
          <w:b w:val="1"/>
          <w:bCs w:val="1"/>
        </w:rPr>
        <w:t xml:space="preserve">Kas teie lend lükkus edasi?</w:t>
      </w:r>
    </w:p>
    <w:p>
      <w:pPr>
        <w:spacing w:after="200"/>
      </w:pPr>
      <w:r>
        <w:rPr>
          <w:rFonts w:ascii="Arial" w:hAnsi="Arial" w:eastAsia="Arial" w:cs="Arial"/>
          <w:sz w:val="22"/>
          <w:szCs w:val="22"/>
        </w:rPr>
        <w:t xml:space="preserve">Muutke oma hilinenud, tühistatud või ülebroneeritud lend hüvitiseks kuni €600!</w:t>
      </w:r>
    </w:p>
    <w:p>
      <w:pPr/>
      <w:r>
        <w:rPr>
          <w:rFonts w:ascii="Arial" w:hAnsi="Arial" w:eastAsia="Arial" w:cs="Arial"/>
          <w:sz w:val="22"/>
          <w:szCs w:val="22"/>
        </w:rPr>
        <w:t xml:space="preserve">Taotlege kohe</w:t>
      </w:r>
    </w:p>
    <w:p>
      <w:pPr>
        <w:spacing w:after="240"/>
      </w:pPr>
      <w:r>
        <w:rPr>
          <w:rFonts w:ascii="Arial" w:hAnsi="Arial" w:eastAsia="Arial" w:cs="Arial"/>
          <w:sz w:val="28"/>
          <w:szCs w:val="28"/>
          <w:b w:val="1"/>
          <w:bCs w:val="1"/>
        </w:rPr>
        <w:t xml:space="preserve">Kui teie jälgimisseade näitab viivitust: mida edasi teha</w:t>
      </w:r>
    </w:p>
    <w:p/>
    <w:p>
      <w:pPr>
        <w:spacing w:after="200"/>
      </w:pPr>
      <w:r>
        <w:rPr>
          <w:rFonts w:ascii="Arial" w:hAnsi="Arial" w:eastAsia="Arial" w:cs="Arial"/>
          <w:sz w:val="22"/>
          <w:szCs w:val="22"/>
        </w:rPr>
        <w:t xml:space="preserve">Lennuinfo jälgimisel viivituse avastamine on masendav. Aga see ei pea sulle raha maksma.</w:t>
      </w:r>
      <w:br/>
      <w:br/>
      <w:r>
        <w:rPr>
          <w:rFonts w:ascii="Arial" w:hAnsi="Arial" w:eastAsia="Arial" w:cs="Arial"/>
          <w:sz w:val="22"/>
          <w:szCs w:val="22"/>
        </w:rPr>
        <w:t xml:space="preserve">Kui su lend hilineb 3 või enam tundi, tühistatakse või keeldutakse sind pardale lubamast, võib sul olla õigus nõude esitamiseks vastavalt ELi reisijate õiguste seadusele. Siin on, kuidas Skycop teeb selle lihtsaks:</w:t>
      </w:r>
    </w:p>
    <w:p>
      <w:pPr>
        <w:spacing w:after="120"/>
        <w:numPr>
          <w:ilvl w:val="0"/>
          <w:numId w:val="1"/>
        </w:numPr>
      </w:pPr>
      <w:r>
        <w:rPr>
          <w:rFonts w:ascii="Arial" w:hAnsi="Arial" w:eastAsia="Arial" w:cs="Arial"/>
          <w:sz w:val="22"/>
          <w:szCs w:val="22"/>
        </w:rPr>
        <w:t xml:space="preserve">Sisesta oma lennuandmed Skycop platvormile</w:t>
      </w:r>
    </w:p>
    <w:p>
      <w:pPr>
        <w:spacing w:after="120"/>
        <w:numPr>
          <w:ilvl w:val="0"/>
          <w:numId w:val="1"/>
        </w:numPr>
      </w:pPr>
      <w:r>
        <w:rPr>
          <w:rFonts w:ascii="Arial" w:hAnsi="Arial" w:eastAsia="Arial" w:cs="Arial"/>
          <w:sz w:val="22"/>
          <w:szCs w:val="22"/>
        </w:rPr>
        <w:t xml:space="preserve">Skycop kontrollib teie abikõlblikkust kohe</w:t>
      </w:r>
    </w:p>
    <w:p>
      <w:pPr>
        <w:spacing w:after="120"/>
        <w:numPr>
          <w:ilvl w:val="0"/>
          <w:numId w:val="1"/>
        </w:numPr>
      </w:pPr>
      <w:r>
        <w:rPr>
          <w:rFonts w:ascii="Arial" w:hAnsi="Arial" w:eastAsia="Arial" w:cs="Arial"/>
          <w:sz w:val="22"/>
          <w:szCs w:val="22"/>
        </w:rPr>
        <w:t xml:space="preserve">Esitage oma nõue veebis - ilma paberimajanduseta ja pikad vormideta</w:t>
      </w:r>
    </w:p>
    <w:p>
      <w:pPr>
        <w:spacing w:after="120"/>
        <w:numPr>
          <w:ilvl w:val="0"/>
          <w:numId w:val="1"/>
        </w:numPr>
      </w:pPr>
      <w:r>
        <w:rPr>
          <w:rFonts w:ascii="Arial" w:hAnsi="Arial" w:eastAsia="Arial" w:cs="Arial"/>
          <w:sz w:val="22"/>
          <w:szCs w:val="22"/>
        </w:rPr>
        <w:t xml:space="preserve">Skycop õigusteenistus hoolitseb kõige eest - läbirääkimiste, järelmeetmete ja vajaduse korral ka kohtumenetluse eest</w:t>
      </w:r>
    </w:p>
    <w:p>
      <w:pPr>
        <w:spacing w:after="120"/>
        <w:numPr>
          <w:ilvl w:val="0"/>
          <w:numId w:val="1"/>
        </w:numPr>
      </w:pPr>
      <w:r>
        <w:rPr>
          <w:rFonts w:ascii="Arial" w:hAnsi="Arial" w:eastAsia="Arial" w:cs="Arial"/>
          <w:sz w:val="22"/>
          <w:szCs w:val="22"/>
        </w:rPr>
        <w:t xml:space="preserve">Te saate hüvitise - Skycop võtab teenustasu ainult juhul, kui teie juhtum lahendatakse teie kasuks</w:t>
      </w:r>
    </w:p>
    <w:p>
      <w:pPr>
        <w:spacing w:after="200"/>
      </w:pPr>
      <w:r>
        <w:rPr>
          <w:rFonts w:ascii="Arial" w:hAnsi="Arial" w:eastAsia="Arial" w:cs="Arial"/>
          <w:sz w:val="22"/>
          <w:szCs w:val="22"/>
        </w:rPr>
        <w:t xml:space="preserve">Ei mingeid ettemakseid. Ei mingeid riske. Ainult teie õiguste tagamine.</w:t>
      </w:r>
    </w:p>
    <w:p>
      <w:pPr>
        <w:spacing w:after="240"/>
      </w:pPr>
      <w:r>
        <w:rPr>
          <w:rFonts w:ascii="Arial" w:hAnsi="Arial" w:eastAsia="Arial" w:cs="Arial"/>
          <w:sz w:val="32"/>
          <w:szCs w:val="32"/>
          <w:b w:val="1"/>
          <w:bCs w:val="1"/>
        </w:rPr>
        <w:t xml:space="preserve">Kiired näpunäited enne lendu</w:t>
      </w:r>
    </w:p>
    <w:p>
      <w:pPr>
        <w:spacing w:after="120"/>
        <w:numPr>
          <w:ilvl w:val="0"/>
          <w:numId w:val="1"/>
        </w:numPr>
      </w:pPr>
      <w:r>
        <w:rPr>
          <w:rFonts w:ascii="Arial" w:hAnsi="Arial" w:eastAsia="Arial" w:cs="Arial"/>
          <w:sz w:val="22"/>
          <w:szCs w:val="22"/>
        </w:rPr>
        <w:t xml:space="preserve">Seadke lennuhoiatused sisse õhtul enne väljalendu – mitte hommikul</w:t>
      </w:r>
    </w:p>
    <w:p>
      <w:pPr>
        <w:spacing w:after="120"/>
        <w:numPr>
          <w:ilvl w:val="0"/>
          <w:numId w:val="1"/>
        </w:numPr>
      </w:pPr>
      <w:r>
        <w:rPr>
          <w:rFonts w:ascii="Arial" w:hAnsi="Arial" w:eastAsia="Arial" w:cs="Arial"/>
          <w:sz w:val="22"/>
          <w:szCs w:val="22"/>
        </w:rPr>
        <w:t xml:space="preserve">Jälgige oma ümberistumislendu eraldi – igal lennulõigul on oma staatus</w:t>
      </w:r>
    </w:p>
    <w:p>
      <w:pPr>
        <w:spacing w:after="120"/>
        <w:numPr>
          <w:ilvl w:val="0"/>
          <w:numId w:val="1"/>
        </w:numPr>
      </w:pPr>
      <w:r>
        <w:rPr>
          <w:rFonts w:ascii="Arial" w:hAnsi="Arial" w:eastAsia="Arial" w:cs="Arial"/>
          <w:sz w:val="22"/>
          <w:szCs w:val="22"/>
        </w:rPr>
        <w:t xml:space="preserve">Tehke ekraanitõmmis igast hilinemisteatest, kus on näha ajamärge</w:t>
      </w:r>
    </w:p>
    <w:p>
      <w:pPr>
        <w:spacing w:after="120"/>
        <w:numPr>
          <w:ilvl w:val="0"/>
          <w:numId w:val="1"/>
        </w:numPr>
      </w:pPr>
      <w:r>
        <w:rPr>
          <w:rFonts w:ascii="Arial" w:hAnsi="Arial" w:eastAsia="Arial" w:cs="Arial"/>
          <w:sz w:val="22"/>
          <w:szCs w:val="22"/>
        </w:rPr>
        <w:t xml:space="preserve">Kontrollige oma marsruudi hilinemiste ajalugu enne broneerimist – mõned lennud hilinevad regulaarselt</w:t>
      </w:r>
    </w:p>
    <w:p>
      <w:pPr>
        <w:spacing w:after="120"/>
        <w:numPr>
          <w:ilvl w:val="0"/>
          <w:numId w:val="1"/>
        </w:numPr>
      </w:pPr>
      <w:r>
        <w:rPr>
          <w:rFonts w:ascii="Arial" w:hAnsi="Arial" w:eastAsia="Arial" w:cs="Arial"/>
          <w:sz w:val="22"/>
          <w:szCs w:val="22"/>
        </w:rPr>
        <w:t xml:space="preserve">Tundke 3-tunnist reeglit – hilinemised üle 3 tunni kvalifitseeruvatel marsruutidel võivad anda teile õiguse kuni €600</w:t>
      </w:r>
    </w:p>
    <w:p>
      <w:pPr>
        <w:spacing w:after="240"/>
      </w:pPr>
      <w:r>
        <w:rPr>
          <w:rFonts w:ascii="Arial" w:hAnsi="Arial" w:eastAsia="Arial" w:cs="Arial"/>
          <w:sz w:val="32"/>
          <w:szCs w:val="32"/>
          <w:b w:val="1"/>
          <w:bCs w:val="1"/>
        </w:rPr>
        <w:t xml:space="preserve">Miks lennu jälgimine on oluline iga reisija jaoks</w:t>
      </w:r>
    </w:p>
    <w:p>
      <w:pPr>
        <w:spacing w:after="200"/>
      </w:pPr>
      <w:r>
        <w:rPr>
          <w:rFonts w:ascii="Arial" w:hAnsi="Arial" w:eastAsia="Arial" w:cs="Arial"/>
          <w:sz w:val="22"/>
          <w:szCs w:val="22"/>
        </w:rPr>
        <w:t xml:space="preserve">Lennu jälgimine on muutnud ühe reisimise kõige stressirohkematest teadmatustest – kus mu lennuk praegu on?- küsimuseks, millele igaüks saab vastata sekunditega. See annab sulle ülevaate, tõendusmaterjali ja võimaluse tegutseda, mitte lihtsalt oodata.</w:t>
      </w:r>
    </w:p>
    <w:p>
      <w:pPr>
        <w:spacing w:after="200"/>
      </w:pPr>
      <w:r>
        <w:rPr>
          <w:rFonts w:ascii="Arial" w:hAnsi="Arial" w:eastAsia="Arial" w:cs="Arial"/>
          <w:sz w:val="22"/>
          <w:szCs w:val="22"/>
        </w:rPr>
        <w:t xml:space="preserve">Kuid teadmine, et su lend on hilinenud, on vaid pool lugu. Teadmine, millised õigused teil selle hilinemise tõttu on – ja keegi, kes aitab neid nõuda -, on see, mis eristab ebamugavat reisi õiglasest.</w:t>
      </w:r>
    </w:p>
    <w:p>
      <w:pPr>
        <w:spacing w:after="200"/>
      </w:pPr>
      <w:r>
        <w:rPr>
          <w:rFonts w:ascii="Arial" w:hAnsi="Arial" w:eastAsia="Arial" w:cs="Arial"/>
          <w:sz w:val="22"/>
          <w:szCs w:val="22"/>
        </w:rPr>
        <w:t xml:space="preserve">Kas jälgite oma lennu liikumist kaardil või esitate nõude mõni kuu tagasi toimunud häire kohta, Skycop pakub teile vahendeid ja tuge, et saaksite reisida kindlalt.</w:t>
      </w:r>
    </w:p>
    <w:p>
      <w:pPr>
        <w:spacing w:after="200"/>
      </w:pPr>
      <w:r>
        <w:rPr>
          <w:rFonts w:ascii="Arial" w:hAnsi="Arial" w:eastAsia="Arial" w:cs="Arial"/>
          <w:sz w:val="22"/>
          <w:szCs w:val="22"/>
        </w:rPr>
        <w:t xml:space="preserve">Lugege lähemalt, kuidas Skycop aitab reisijatel nõuda hüvitist lennu hilinemise ja tühistamise eest aadressil skycop.com</w:t>
      </w:r>
    </w:p>
    <w:p>
      <w:pPr>
        <w:spacing w:after="240"/>
      </w:pPr>
      <w:r>
        <w:rPr>
          <w:rFonts w:ascii="Arial" w:hAnsi="Arial" w:eastAsia="Arial" w:cs="Arial"/>
          <w:sz w:val="32"/>
          <w:szCs w:val="32"/>
          <w:b w:val="1"/>
          <w:bCs w:val="1"/>
        </w:rPr>
        <w:t xml:space="preserve">Korduma kippuvad küsimused</w:t>
      </w:r>
    </w:p>
    <w:p>
      <w:pPr>
        <w:spacing w:after="240"/>
      </w:pPr>
      <w:r>
        <w:rPr>
          <w:rFonts w:ascii="Arial" w:hAnsi="Arial" w:eastAsia="Arial" w:cs="Arial"/>
          <w:sz w:val="26"/>
          <w:szCs w:val="26"/>
          <w:b w:val="1"/>
          <w:bCs w:val="1"/>
        </w:rPr>
        <w:t xml:space="preserve">Kas ma saan lendu jälgida ilma lennunumbrita?</w:t>
      </w:r>
    </w:p>
    <w:p>
      <w:pPr>
        <w:spacing w:after="200"/>
      </w:pPr>
      <w:r>
        <w:rPr>
          <w:rFonts w:ascii="Arial" w:hAnsi="Arial" w:eastAsia="Arial" w:cs="Arial"/>
          <w:sz w:val="22"/>
          <w:szCs w:val="22"/>
        </w:rPr>
        <w:t xml:space="preserve">Jah. Enamiku lennuotsingumootorite puhul saab lendu leida lähtemis- ja sihtlennujaama, kuupäeva ja lennufirma järgi.</w:t>
      </w:r>
    </w:p>
    <w:p>
      <w:pPr>
        <w:spacing w:after="240"/>
      </w:pPr>
      <w:r>
        <w:rPr>
          <w:rFonts w:ascii="Arial" w:hAnsi="Arial" w:eastAsia="Arial" w:cs="Arial"/>
          <w:sz w:val="26"/>
          <w:szCs w:val="26"/>
          <w:b w:val="1"/>
          <w:bCs w:val="1"/>
        </w:rPr>
        <w:t xml:space="preserve">Kui palju aega enne lennu väljumist saan ma lennu staatust jälgida?</w:t>
      </w:r>
    </w:p>
    <w:p>
      <w:pPr>
        <w:spacing w:after="200"/>
      </w:pPr>
      <w:r>
        <w:rPr>
          <w:rFonts w:ascii="Arial" w:hAnsi="Arial" w:eastAsia="Arial" w:cs="Arial"/>
          <w:sz w:val="22"/>
          <w:szCs w:val="22"/>
        </w:rPr>
        <w:t xml:space="preserve">Enamik platvorme kuvab lennuplaanid mitu päeva ette, kusjuures reaalajas andmed hakkavad kuvatama alles siis, kui lennuk on õhus ja edastab andmeid.</w:t>
      </w:r>
    </w:p>
    <w:p>
      <w:pPr>
        <w:spacing w:after="240"/>
      </w:pPr>
      <w:r>
        <w:rPr>
          <w:rFonts w:ascii="Arial" w:hAnsi="Arial" w:eastAsia="Arial" w:cs="Arial"/>
          <w:sz w:val="26"/>
          <w:szCs w:val="26"/>
          <w:b w:val="1"/>
          <w:bCs w:val="1"/>
        </w:rPr>
        <w:t xml:space="preserve">Kas lennu jälgimine aitab hüvitise saamisel?</w:t>
      </w:r>
    </w:p>
    <w:p>
      <w:pPr>
        <w:spacing w:after="200"/>
      </w:pPr>
      <w:r>
        <w:rPr>
          <w:rFonts w:ascii="Arial" w:hAnsi="Arial" w:eastAsia="Arial" w:cs="Arial"/>
          <w:sz w:val="22"/>
          <w:szCs w:val="22"/>
        </w:rPr>
        <w:t xml:space="preserve">Jah. Lennu jälgimise andmed sisaldavad ajamärke ja hilinemise kestust, mis toetavad otseselt hüvitisnõuet vastavalt ELi määrustele.</w:t>
      </w:r>
    </w:p>
    <w:p>
      <w:pPr>
        <w:spacing w:after="240"/>
      </w:pPr>
      <w:r>
        <w:rPr>
          <w:rFonts w:ascii="Arial" w:hAnsi="Arial" w:eastAsia="Arial" w:cs="Arial"/>
          <w:sz w:val="26"/>
          <w:szCs w:val="26"/>
          <w:b w:val="1"/>
          <w:bCs w:val="1"/>
        </w:rPr>
        <w:t xml:space="preserve">Mis siis, kui mu lend ei kuvata lennuotsingus?</w:t>
      </w:r>
    </w:p>
    <w:p>
      <w:pPr>
        <w:spacing w:after="200"/>
      </w:pPr>
      <w:r>
        <w:rPr>
          <w:rFonts w:ascii="Arial" w:hAnsi="Arial" w:eastAsia="Arial" w:cs="Arial"/>
          <w:sz w:val="22"/>
          <w:szCs w:val="22"/>
        </w:rPr>
        <w:t xml:space="preserve">Mõned tellimus- ja eralennud ei edasta ADS-B-signaali avalikult. Enamik kommertslende on täielikult jälgitavad.</w:t>
      </w:r>
    </w:p>
    <w:p>
      <w:pPr>
        <w:spacing w:after="240"/>
      </w:pPr>
      <w:r>
        <w:rPr>
          <w:rFonts w:ascii="Arial" w:hAnsi="Arial" w:eastAsia="Arial" w:cs="Arial"/>
          <w:sz w:val="26"/>
          <w:szCs w:val="26"/>
          <w:b w:val="1"/>
          <w:bCs w:val="1"/>
        </w:rPr>
        <w:t xml:space="preserve">Kui kaua võtab Skycop hüvitusnõude menetlemine aega?</w:t>
      </w:r>
    </w:p>
    <w:p>
      <w:pPr>
        <w:spacing w:after="200"/>
      </w:pPr>
      <w:r>
        <w:rPr>
          <w:rFonts w:ascii="Arial" w:hAnsi="Arial" w:eastAsia="Arial" w:cs="Arial"/>
          <w:sz w:val="22"/>
          <w:szCs w:val="22"/>
        </w:rPr>
        <w:t xml:space="preserve">Lihtsamad nõuded lahendatakse sageli mõne nädala jooksul. Keerukamad juhtumid, mis nõuavad kohtumenetlust, võivad võtta kauem aega – kuid Skycop tegeleb kõigega teie eest.</w:t>
      </w:r>
    </w:p>
    <w:p>
      <w:pPr/>
      <w:r>
        <w:rPr>
          <w:rFonts w:ascii="Arial" w:hAnsi="Arial" w:eastAsia="Arial" w:cs="Arial"/>
          <w:sz w:val="22"/>
          <w:szCs w:val="22"/>
        </w:rPr>
        <w:t xml:space="preserve">Vaata kõiki küsimusi</w:t>
      </w:r>
    </w:p>
    <w:p>
      <w:pPr>
        <w:spacing w:after="240"/>
      </w:pPr>
      <w:r>
        <w:rPr>
          <w:rFonts w:ascii="Arial" w:hAnsi="Arial" w:eastAsia="Arial" w:cs="Arial"/>
          <w:sz w:val="28"/>
          <w:szCs w:val="28"/>
          <w:b w:val="1"/>
          <w:bCs w:val="1"/>
        </w:rPr>
        <w:t xml:space="preserve">Nende ja teiste lennufirmade vastu võidetud kohtuasjad</w:t>
      </w:r>
    </w:p>
    <w:p/>
    <w:p>
      <w:pPr>
        <w:spacing w:after="200"/>
      </w:pPr>
      <w:r>
        <w:rPr>
          <w:rFonts w:ascii="Arial" w:hAnsi="Arial" w:eastAsia="Arial" w:cs="Arial"/>
          <w:sz w:val="22"/>
          <w:szCs w:val="22"/>
        </w:rPr>
        <w:t xml:space="preserve">Skycop on pikaajaline kogemus hilinenud lendude hüvitusnõuete esitamisel suurte lennuettevõtjate vastu.</w:t>
      </w:r>
    </w:p>
    <w:p>
      <w:pPr>
        <w:spacing w:after="240"/>
      </w:pPr>
      <w:r>
        <w:rPr>
          <w:rFonts w:ascii="Arial" w:hAnsi="Arial" w:eastAsia="Arial" w:cs="Arial"/>
          <w:sz w:val="28"/>
          <w:szCs w:val="28"/>
          <w:b w:val="1"/>
          <w:bCs w:val="1"/>
        </w:rPr>
        <w:t xml:space="preserve">Nendes ja teistes lennujaamades pakutav abi</w:t>
      </w:r>
    </w:p>
    <w:p/>
    <w:p>
      <w:pPr>
        <w:spacing w:after="200"/>
      </w:pPr>
      <w:r>
        <w:rPr>
          <w:rFonts w:ascii="Arial" w:hAnsi="Arial" w:eastAsia="Arial" w:cs="Arial"/>
          <w:sz w:val="22"/>
          <w:szCs w:val="22"/>
        </w:rPr>
        <w:t xml:space="preserve">Skycop pakub abi reisijatele, kelle reisiplaane on häirinud ülebroneeritud lennud, hilinemised ja tühistamised lennujaamades üle kogu Euroopa.</w:t>
      </w:r>
    </w:p>
    <w:p>
      <w:pPr>
        <w:spacing w:after="240"/>
      </w:pPr>
      <w:r>
        <w:rPr>
          <w:rFonts w:ascii="Arial" w:hAnsi="Arial" w:eastAsia="Arial" w:cs="Arial"/>
          <w:sz w:val="28"/>
          <w:szCs w:val="28"/>
          <w:b w:val="1"/>
          <w:bCs w:val="1"/>
        </w:rPr>
        <w:t xml:space="preserve">Tutvuge oma lennureisija õigustega</w:t>
      </w:r>
    </w:p>
    <w:p/>
    <w:p>
      <w:pPr>
        <w:spacing w:after="200"/>
      </w:pPr>
      <w:r>
        <w:rPr>
          <w:rFonts w:ascii="Arial" w:hAnsi="Arial" w:eastAsia="Arial" w:cs="Arial"/>
          <w:sz w:val="22"/>
          <w:szCs w:val="22"/>
        </w:rPr>
        <w:t xml:space="preserve">Me oleme siin, et aidata teil lahendada lennuprobleeme ja taotleda hüvitist.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F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2026-06-13T10:54:15+00:00</dcterms:created>
  <dcterms:modified xsi:type="dcterms:W3CDTF">2026-06-13T10:54:15+00:00</dcterms:modified>
</cp:coreProperties>
</file>

<file path=docProps/custom.xml><?xml version="1.0" encoding="utf-8"?>
<Properties xmlns="http://schemas.openxmlformats.org/officeDocument/2006/custom-properties" xmlns:vt="http://schemas.openxmlformats.org/officeDocument/2006/docPropsVTypes"/>
</file>