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Odškodnina Wizz Air Malta: do €600- Skycop</w:t>
      </w:r>
    </w:p>
    <w:p>
      <w:pPr>
        <w:spacing w:after="360"/>
      </w:pPr>
      <w:r>
        <w:rPr>
          <w:rFonts w:ascii="Arial" w:hAnsi="Arial" w:eastAsia="Arial" w:cs="Arial"/>
          <w:color w:val="666666"/>
          <w:sz w:val="22"/>
          <w:szCs w:val="22"/>
          <w:i w:val="1"/>
          <w:iCs w:val="1"/>
        </w:rPr>
        <w:t xml:space="preserve">Meta Description: Preverite, kako zahtevati odškodnino Wizz Air Malta za zamude, odpovedi in stavke. Preverite upravičenost, korake ter svoje pravice potnikov po zakonodaji EU.</w:t>
      </w:r>
    </w:p>
    <w:p>
      <w:pPr>
        <w:spacing w:after="240"/>
      </w:pPr>
      <w:r>
        <w:rPr>
          <w:rFonts w:ascii="Arial" w:hAnsi="Arial" w:eastAsia="Arial" w:cs="Arial"/>
          <w:sz w:val="36"/>
          <w:szCs w:val="36"/>
          <w:b w:val="1"/>
          <w:bCs w:val="1"/>
        </w:rPr>
        <w:t xml:space="preserve">Zahtevajte odškodnino za zamude in odpovedi letov letalske družbe Wizz Air Malta</w:t>
      </w:r>
    </w:p>
    <w:p>
      <w:pPr>
        <w:spacing w:after="200"/>
      </w:pPr>
      <w:r>
        <w:rPr>
          <w:rFonts w:ascii="Arial" w:hAnsi="Arial" w:eastAsia="Arial" w:cs="Arial"/>
          <w:sz w:val="22"/>
          <w:szCs w:val="22"/>
        </w:rPr>
        <w:t xml:space="preserve">Zamuda ali odpoved leta letalske družbe Wizz Air Malta lahko pokvari vaše načrte. Skycop pomaga potnikom pri uveljavljanju odškodnine zaradi motenj v letalskem prometu. Če je bil vaš let zamujen za več kot tri ure, odpovedan ali vam je bil zavrnjen vkrcavanje, ste morda upravičeni do odškodnine v višini do €600. Preverite svojo upravičenost zdaj – je hitro in brezplačno.</w:t>
      </w:r>
    </w:p>
    <w:p>
      <w:pPr/>
      <w:r>
        <w:rPr>
          <w:rFonts w:ascii="Arial" w:hAnsi="Arial" w:eastAsia="Arial" w:cs="Arial"/>
          <w:sz w:val="22"/>
          <w:szCs w:val="22"/>
        </w:rPr>
        <w:t xml:space="preserve">⚡</w:t>
      </w:r>
    </w:p>
    <w:p>
      <w:pPr>
        <w:spacing w:after="200"/>
      </w:pPr>
      <w:r>
        <w:rPr>
          <w:rFonts w:ascii="Arial" w:hAnsi="Arial" w:eastAsia="Arial" w:cs="Arial"/>
          <w:sz w:val="22"/>
          <w:szCs w:val="22"/>
        </w:rPr>
        <w:t xml:space="preserve">Če je bil vaš let moten in izpolnjuje pogoje za odškodnino, jo boste prejeli v naslednjih 2 delovnih dneh, zahvaljujoč možnosti »Fast Payout« podjetja Skycop.</w:t>
      </w:r>
    </w:p>
    <w:p>
      <w:pPr/>
      <w:r>
        <w:rPr>
          <w:rFonts w:ascii="Arial" w:hAnsi="Arial" w:eastAsia="Arial" w:cs="Arial"/>
          <w:sz w:val="22"/>
          <w:szCs w:val="22"/>
        </w:rPr>
        <w:t xml:space="preserve">Preveri nadomestilo</w:t>
      </w:r>
    </w:p>
    <w:p>
      <w:pPr>
        <w:spacing w:after="240"/>
      </w:pPr>
      <w:r>
        <w:rPr>
          <w:rFonts w:ascii="Arial" w:hAnsi="Arial" w:eastAsia="Arial" w:cs="Arial"/>
          <w:sz w:val="28"/>
          <w:szCs w:val="28"/>
          <w:b w:val="1"/>
          <w:bCs w:val="1"/>
        </w:rPr>
        <w:t xml:space="preserve">Razumevanje pravnih pravil družbe Wizz Air Malta</w:t>
      </w:r>
    </w:p>
    <w:p/>
    <w:p>
      <w:pPr>
        <w:spacing w:after="200"/>
      </w:pPr>
      <w:r>
        <w:rPr>
          <w:rFonts w:ascii="Arial" w:hAnsi="Arial" w:eastAsia="Arial" w:cs="Arial"/>
          <w:sz w:val="22"/>
          <w:szCs w:val="22"/>
        </w:rPr>
        <w:t xml:space="preserve">Wizz Air Malta deluje kot samostojna podružnica znotraj večje skupine nizkocenovnih letalskih prevoznikov. Čeprav boste vijolična letala morda videli povsod, ima malteška registracija za potnike posebno pravno veljavo. Ta podružnica mora pri vsakem letu, ki ga izvaja, upoštevati stroga pravila, ki jih je določila Evropska unija.</w:t>
      </w:r>
    </w:p>
    <w:p>
      <w:pPr>
        <w:spacing w:after="200"/>
      </w:pPr>
      <w:r>
        <w:rPr>
          <w:rFonts w:ascii="Arial" w:hAnsi="Arial" w:eastAsia="Arial" w:cs="Arial"/>
          <w:sz w:val="22"/>
          <w:szCs w:val="22"/>
        </w:rPr>
        <w:t xml:space="preserve">Podlaga za te pravice izhaja iz Uredbe ES št. 261/2004, katere namen je preprečiti, da bi letalske družbe slabo ravnale s potniki. Zakonodajalci so želeli zagotoviti, da nizkocenovni prevozniki ne bi mogli preprosto odpovedati letov, ne da bi potnikom nadomestili škodo, ki so jo povzročili. Ta zakon vas ščiti, če odhajate z letališča v Združenem kraljestvu ali Evropski uniji.</w:t>
      </w:r>
    </w:p>
    <w:p>
      <w:pPr>
        <w:spacing w:after="200"/>
      </w:pPr>
      <w:r>
        <w:rPr>
          <w:rFonts w:ascii="Arial" w:hAnsi="Arial" w:eastAsia="Arial" w:cs="Arial"/>
          <w:sz w:val="22"/>
          <w:szCs w:val="22"/>
        </w:rPr>
        <w:t xml:space="preserve">Zaščita velja tudi, če v te regije priletite z letalsko družbo, ki je tam registrirana. Ker ima Wizz Air Malta sedež v državi članici EU, skoraj vse njihove proge sodijo pod to zaščitno okrilje.</w:t>
      </w:r>
    </w:p>
    <w:p>
      <w:pPr>
        <w:spacing w:after="240"/>
      </w:pPr>
      <w:r>
        <w:rPr>
          <w:rFonts w:ascii="Arial" w:hAnsi="Arial" w:eastAsia="Arial" w:cs="Arial"/>
          <w:sz w:val="32"/>
          <w:szCs w:val="32"/>
          <w:b w:val="1"/>
          <w:bCs w:val="1"/>
        </w:rPr>
        <w:t xml:space="preserve">Merila za upravičenost – kdaj vam pripada denar?</w:t>
      </w:r>
    </w:p>
    <w:p>
      <w:pPr>
        <w:spacing w:after="200"/>
      </w:pPr>
      <w:r>
        <w:rPr>
          <w:rFonts w:ascii="Arial" w:hAnsi="Arial" w:eastAsia="Arial" w:cs="Arial"/>
          <w:sz w:val="22"/>
          <w:szCs w:val="22"/>
        </w:rPr>
        <w:t xml:space="preserve">Da bi ugotovili, ali vam letalska družba dolguje kakšen znesek, morate označiti nekaj določenih polj.</w:t>
      </w:r>
    </w:p>
    <w:p>
      <w:pPr>
        <w:spacing w:after="200"/>
      </w:pPr>
      <w:r>
        <w:rPr>
          <w:rFonts w:ascii="Arial" w:hAnsi="Arial" w:eastAsia="Arial" w:cs="Arial"/>
          <w:sz w:val="22"/>
          <w:szCs w:val="22"/>
        </w:rPr>
        <w:t xml:space="preserve">Pravilo treh ur ob prihodu</w:t>
      </w:r>
    </w:p>
    <w:p>
      <w:pPr>
        <w:spacing w:after="200"/>
      </w:pPr>
      <w:r>
        <w:rPr>
          <w:rFonts w:ascii="Arial" w:hAnsi="Arial" w:eastAsia="Arial" w:cs="Arial"/>
          <w:sz w:val="22"/>
          <w:szCs w:val="22"/>
        </w:rPr>
        <w:t xml:space="preserve">Čas vašega prihoda ni tisti trenutek, ko kolesa pristanejo na letališki stezi. Zakon določa, da se ura ustavi šele takrat, ko letalo prispe do izhoda in posadka odpre glavna vrata. Če se to zgodi tri ure po prvotnem urniku, imate pravico do odškodnine.</w:t>
      </w:r>
    </w:p>
    <w:p>
      <w:pPr>
        <w:spacing w:after="200"/>
      </w:pPr>
      <w:r>
        <w:rPr>
          <w:rFonts w:ascii="Arial" w:hAnsi="Arial" w:eastAsia="Arial" w:cs="Arial"/>
          <w:sz w:val="22"/>
          <w:szCs w:val="22"/>
        </w:rPr>
        <w:t xml:space="preserve">Odpovedi v zadnjem trenutku</w:t>
      </w:r>
    </w:p>
    <w:p>
      <w:pPr>
        <w:spacing w:after="200"/>
      </w:pPr>
      <w:r>
        <w:rPr>
          <w:rFonts w:ascii="Arial" w:hAnsi="Arial" w:eastAsia="Arial" w:cs="Arial"/>
          <w:sz w:val="22"/>
          <w:szCs w:val="22"/>
        </w:rPr>
        <w:t xml:space="preserve">Letalske družbe včasih v zadnjem trenutku odpovejo lete. Če vas o odpovedi obvestijo manj kot štirinajst dni pred predvidenim odhodom, imate verjetno utemeljen zahtevek. Morda vam bodo ponudili nov let, vendar ste upravičeni do odškodnine tudi v primeru, da ta prispe precej pozneje kot prvotni let.</w:t>
      </w:r>
    </w:p>
    <w:p>
      <w:pPr>
        <w:spacing w:after="200"/>
      </w:pPr>
      <w:r>
        <w:rPr>
          <w:rFonts w:ascii="Arial" w:hAnsi="Arial" w:eastAsia="Arial" w:cs="Arial"/>
          <w:sz w:val="22"/>
          <w:szCs w:val="22"/>
        </w:rPr>
        <w:t xml:space="preserve">Zavrnjena vkrcanje</w:t>
      </w:r>
    </w:p>
    <w:p>
      <w:pPr>
        <w:spacing w:after="200"/>
      </w:pPr>
      <w:r>
        <w:rPr>
          <w:rFonts w:ascii="Arial" w:hAnsi="Arial" w:eastAsia="Arial" w:cs="Arial"/>
          <w:sz w:val="22"/>
          <w:szCs w:val="22"/>
        </w:rPr>
        <w:t xml:space="preserve">Včasih letalska družba proda več vozovnic, kot je sedežev na letalu. Če vam proti vaši volji zavrnejo vkrcanje na letalo, gre za primer prisilne zavrnitve vkrcanja. V takih primerih bi morali denar prejeti takoj, brez da bi morali čakati mesece na izid pravnih sporov.</w:t>
      </w:r>
    </w:p>
    <w:p>
      <w:pPr>
        <w:spacing w:after="200"/>
      </w:pPr>
      <w:r>
        <w:rPr>
          <w:rFonts w:ascii="Arial" w:hAnsi="Arial" w:eastAsia="Arial" w:cs="Arial"/>
          <w:sz w:val="22"/>
          <w:szCs w:val="22"/>
        </w:rPr>
        <w:t xml:space="preserve">Zgrešene priložnosti</w:t>
      </w:r>
    </w:p>
    <w:p>
      <w:pPr>
        <w:spacing w:after="200"/>
      </w:pPr>
      <w:r>
        <w:rPr>
          <w:rFonts w:ascii="Arial" w:hAnsi="Arial" w:eastAsia="Arial" w:cs="Arial"/>
          <w:sz w:val="22"/>
          <w:szCs w:val="22"/>
        </w:rPr>
        <w:t xml:space="preserve">Če zaradi zamude zamudite povezovalni let, rezerviran v okviru iste rezervacije, in prispete na končni cilj z več kot tremi urami zamude, ste morda upravičeni do odškodnine.</w:t>
      </w:r>
    </w:p>
    <w:p>
      <w:pPr>
        <w:spacing w:after="200"/>
      </w:pPr>
      <w:r>
        <w:rPr>
          <w:rFonts w:ascii="Arial" w:hAnsi="Arial" w:eastAsia="Arial" w:cs="Arial"/>
          <w:sz w:val="22"/>
          <w:szCs w:val="22"/>
        </w:rPr>
        <w:t xml:space="preserve">Izredne okoliščine</w:t>
      </w:r>
    </w:p>
    <w:p>
      <w:pPr>
        <w:spacing w:after="200"/>
      </w:pPr>
      <w:r>
        <w:rPr>
          <w:rFonts w:ascii="Arial" w:hAnsi="Arial" w:eastAsia="Arial" w:cs="Arial"/>
          <w:sz w:val="22"/>
          <w:szCs w:val="22"/>
        </w:rPr>
        <w:t xml:space="preserve">Do odškodnine ste upravičeni, če je za težave z letom odgovorna letalska družba. To pomeni, da se dogodki, kot so tehnična okvara ali pomanjkanje osebja, štejejo za veljavne razloge za vaš zahtevek. Če je do zamude prišlo zaradi razlogov, ki jih letalska družba ni mogla preprečiti, vam ni dolžna izplačati nobenega nadomestila. Med te izjeme spadajo na primer huda nevihta ali stavka varnostnega osebja na letališču, ki ustavi vse lete.</w:t>
      </w:r>
    </w:p>
    <w:p>
      <w:pPr>
        <w:spacing w:after="240"/>
      </w:pPr>
      <w:r>
        <w:rPr>
          <w:rFonts w:ascii="Arial" w:hAnsi="Arial" w:eastAsia="Arial" w:cs="Arial"/>
          <w:sz w:val="28"/>
          <w:szCs w:val="28"/>
          <w:b w:val="1"/>
          <w:bCs w:val="1"/>
        </w:rPr>
        <w:t xml:space="preserve">Zneski odškodnin za zamude in odpovedi letov letalske družbe Wizz Air Malta</w:t>
      </w:r>
    </w:p>
    <w:p/>
    <w:p>
      <w:pPr>
        <w:spacing w:after="200"/>
      </w:pPr>
      <w:r>
        <w:rPr>
          <w:rFonts w:ascii="Arial" w:hAnsi="Arial" w:eastAsia="Arial" w:cs="Arial"/>
          <w:sz w:val="22"/>
          <w:szCs w:val="22"/>
        </w:rPr>
        <w:t xml:space="preserve">Višina odškodnine je v skladu z Uredbo EU št. 261/2004 odvisna od dolžine leta.</w:t>
      </w:r>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Dolžina leta</w:t>
            </w:r>
          </w:p>
        </w:tc>
        <w:tc>
          <w:tcPr>
            <w:vAlign w:val="center"/>
            <w:shd w:val="clear" w:fill="E8E8E8"/>
            <w:noWrap/>
          </w:tcPr>
          <w:p>
            <w:pPr>
              <w:spacing w:before="0" w:after="0"/>
            </w:pPr>
            <w:r>
              <w:rPr>
                <w:rFonts w:ascii="Arial" w:hAnsi="Arial" w:eastAsia="Arial" w:cs="Arial"/>
                <w:sz w:val="20"/>
                <w:szCs w:val="20"/>
                <w:b w:val="1"/>
                <w:bCs w:val="1"/>
              </w:rPr>
              <w:t xml:space="preserve">Primer destinacije</w:t>
            </w:r>
          </w:p>
        </w:tc>
        <w:tc>
          <w:tcPr>
            <w:vAlign w:val="center"/>
            <w:shd w:val="clear" w:fill="E8E8E8"/>
            <w:noWrap/>
          </w:tcPr>
          <w:p>
            <w:pPr>
              <w:spacing w:before="0" w:after="0"/>
            </w:pPr>
            <w:r>
              <w:rPr>
                <w:rFonts w:ascii="Arial" w:hAnsi="Arial" w:eastAsia="Arial" w:cs="Arial"/>
                <w:sz w:val="20"/>
                <w:szCs w:val="20"/>
                <w:b w:val="1"/>
                <w:bCs w:val="1"/>
              </w:rPr>
              <w:t xml:space="preserve">Odškodnina</w:t>
            </w:r>
          </w:p>
        </w:tc>
      </w:tr>
      <w:tr>
        <w:trPr/>
        <w:tc>
          <w:tcPr>
            <w:vAlign w:val="center"/>
            <w:shd w:val="clear"/>
            <w:noWrap/>
          </w:tcPr>
          <w:p>
            <w:pPr>
              <w:spacing w:before="0" w:after="0"/>
            </w:pPr>
            <w:r>
              <w:rPr>
                <w:rFonts w:ascii="Arial" w:hAnsi="Arial" w:eastAsia="Arial" w:cs="Arial"/>
                <w:sz w:val="20"/>
                <w:szCs w:val="20"/>
                <w:b w:val="0"/>
                <w:bCs w:val="0"/>
              </w:rPr>
              <w:t xml:space="preserve">Leti do 1.500 km</w:t>
            </w:r>
          </w:p>
        </w:tc>
        <w:tc>
          <w:tcPr>
            <w:vAlign w:val="center"/>
            <w:shd w:val="clear"/>
            <w:noWrap/>
          </w:tcPr>
          <w:p>
            <w:pPr>
              <w:spacing w:before="0" w:after="0"/>
            </w:pPr>
            <w:r>
              <w:rPr>
                <w:rFonts w:ascii="Arial" w:hAnsi="Arial" w:eastAsia="Arial" w:cs="Arial"/>
                <w:sz w:val="20"/>
                <w:szCs w:val="20"/>
                <w:b w:val="0"/>
                <w:bCs w:val="0"/>
              </w:rPr>
              <w:t xml:space="preserve">Dunaj VIE – Budimpešta BUD</w:t>
            </w:r>
          </w:p>
        </w:tc>
        <w:tc>
          <w:tcPr>
            <w:vAlign w:val="center"/>
            <w:shd w:val="clear"/>
            <w:noWrap/>
          </w:tcPr>
          <w:p>
            <w:pPr>
              <w:spacing w:before="0" w:after="0"/>
            </w:pPr>
            <w:r>
              <w:rPr>
                <w:rFonts w:ascii="Arial" w:hAnsi="Arial" w:eastAsia="Arial" w:cs="Arial"/>
                <w:sz w:val="20"/>
                <w:szCs w:val="20"/>
                <w:b w:val="0"/>
                <w:bCs w:val="0"/>
              </w:rPr>
              <w:t xml:space="preserve">Do €250</w:t>
            </w:r>
          </w:p>
        </w:tc>
      </w:tr>
      <w:tr>
        <w:trPr/>
        <w:tc>
          <w:tcPr>
            <w:vAlign w:val="center"/>
            <w:shd w:val="clear"/>
            <w:noWrap/>
          </w:tcPr>
          <w:p>
            <w:pPr>
              <w:spacing w:before="0" w:after="0"/>
            </w:pPr>
            <w:r>
              <w:rPr>
                <w:rFonts w:ascii="Arial" w:hAnsi="Arial" w:eastAsia="Arial" w:cs="Arial"/>
                <w:sz w:val="20"/>
                <w:szCs w:val="20"/>
                <w:b w:val="0"/>
                <w:bCs w:val="0"/>
              </w:rPr>
              <w:t xml:space="preserve">Leti med 1.500 km in 3.500 km</w:t>
            </w:r>
          </w:p>
        </w:tc>
        <w:tc>
          <w:tcPr>
            <w:vAlign w:val="center"/>
            <w:shd w:val="clear"/>
            <w:noWrap/>
          </w:tcPr>
          <w:p>
            <w:pPr>
              <w:spacing w:before="0" w:after="0"/>
            </w:pPr>
            <w:r>
              <w:rPr>
                <w:rFonts w:ascii="Arial" w:hAnsi="Arial" w:eastAsia="Arial" w:cs="Arial"/>
                <w:sz w:val="20"/>
                <w:szCs w:val="20"/>
                <w:b w:val="0"/>
                <w:bCs w:val="0"/>
              </w:rPr>
              <w:t xml:space="preserve">Amsterdam AMS – Atene ATH</w:t>
            </w:r>
          </w:p>
        </w:tc>
        <w:tc>
          <w:tcPr>
            <w:vAlign w:val="center"/>
            <w:shd w:val="clear"/>
            <w:noWrap/>
          </w:tcPr>
          <w:p>
            <w:pPr>
              <w:spacing w:before="0" w:after="0"/>
            </w:pPr>
            <w:r>
              <w:rPr>
                <w:rFonts w:ascii="Arial" w:hAnsi="Arial" w:eastAsia="Arial" w:cs="Arial"/>
                <w:sz w:val="20"/>
                <w:szCs w:val="20"/>
                <w:b w:val="0"/>
                <w:bCs w:val="0"/>
              </w:rPr>
              <w:t xml:space="preserve">Do €400</w:t>
            </w:r>
          </w:p>
        </w:tc>
      </w:tr>
      <w:tr>
        <w:trPr/>
        <w:tc>
          <w:tcPr>
            <w:vAlign w:val="center"/>
            <w:shd w:val="clear"/>
            <w:noWrap/>
          </w:tcPr>
          <w:p>
            <w:pPr>
              <w:spacing w:before="0" w:after="0"/>
            </w:pPr>
            <w:r>
              <w:rPr>
                <w:rFonts w:ascii="Arial" w:hAnsi="Arial" w:eastAsia="Arial" w:cs="Arial"/>
                <w:sz w:val="20"/>
                <w:szCs w:val="20"/>
                <w:b w:val="0"/>
                <w:bCs w:val="0"/>
              </w:rPr>
              <w:t xml:space="preserve">Leti, daljši od 3.500 km</w:t>
            </w:r>
          </w:p>
        </w:tc>
        <w:tc>
          <w:tcPr>
            <w:vAlign w:val="center"/>
            <w:shd w:val="clear"/>
            <w:noWrap/>
          </w:tcPr>
          <w:p>
            <w:pPr>
              <w:spacing w:before="0" w:after="0"/>
            </w:pPr>
            <w:r>
              <w:rPr>
                <w:rFonts w:ascii="Arial" w:hAnsi="Arial" w:eastAsia="Arial" w:cs="Arial"/>
                <w:sz w:val="20"/>
                <w:szCs w:val="20"/>
                <w:b w:val="0"/>
                <w:bCs w:val="0"/>
              </w:rPr>
              <w:t xml:space="preserve">Barcelona BCN – Toronto YYZ</w:t>
            </w:r>
          </w:p>
        </w:tc>
        <w:tc>
          <w:tcPr>
            <w:vAlign w:val="center"/>
            <w:shd w:val="clear"/>
            <w:noWrap/>
          </w:tcPr>
          <w:p>
            <w:pPr>
              <w:spacing w:before="0" w:after="0"/>
            </w:pPr>
            <w:r>
              <w:rPr>
                <w:rFonts w:ascii="Arial" w:hAnsi="Arial" w:eastAsia="Arial" w:cs="Arial"/>
                <w:sz w:val="20"/>
                <w:szCs w:val="20"/>
                <w:b w:val="0"/>
                <w:bCs w:val="0"/>
              </w:rPr>
              <w:t xml:space="preserve">Do €600</w:t>
            </w:r>
          </w:p>
        </w:tc>
      </w:tr>
    </w:tbl>
    <w:p>
      <w:pPr>
        <w:spacing w:after="240"/>
      </w:pPr>
      <w:r>
        <w:rPr>
          <w:rFonts w:ascii="Arial" w:hAnsi="Arial" w:eastAsia="Arial" w:cs="Arial"/>
          <w:sz w:val="28"/>
          <w:szCs w:val="28"/>
          <w:b w:val="1"/>
          <w:bCs w:val="1"/>
        </w:rPr>
        <w:t xml:space="preserve">Vaše pravice kot potnika na letališču</w:t>
      </w:r>
    </w:p>
    <w:p/>
    <w:p>
      <w:pPr>
        <w:spacing w:after="200"/>
      </w:pPr>
      <w:r>
        <w:rPr>
          <w:rFonts w:ascii="Arial" w:hAnsi="Arial" w:eastAsia="Arial" w:cs="Arial"/>
          <w:sz w:val="22"/>
          <w:szCs w:val="22"/>
        </w:rPr>
        <w:t xml:space="preserve">Kot je navedeno v splošnih prevoznih pogojih letalske družbe, imajo potniki, katerih let je bil po rezervaciji odpovedan ali bistveno spremenjen, pravico do vračila denarja. Vendar pa ste v skladu z Uredbo EU o pravicah letalskih potnikov morda upravičeni do višjega zneska odškodnine za let Wizz Air Malta.</w:t>
      </w:r>
      <w:br/>
      <w:br/>
      <w:r>
        <w:rPr>
          <w:rFonts w:ascii="Arial" w:hAnsi="Arial" w:eastAsia="Arial" w:cs="Arial"/>
          <w:sz w:val="22"/>
          <w:szCs w:val="22"/>
        </w:rPr>
        <w:t xml:space="preserve">Uredba EU št. 261/2004 določa višino odškodnine, do katere so potniki upravičeni glede na dolžino leta in trajanje zamude. Vaše pravice se uveljavljajo že takrat, ko se pri odhodnem izhodu pojavijo težave.</w:t>
      </w:r>
      <w:br/>
      <w:br/>
      <w:r>
        <w:rPr>
          <w:rFonts w:ascii="Arial" w:hAnsi="Arial" w:eastAsia="Arial" w:cs="Arial"/>
          <w:sz w:val="22"/>
          <w:szCs w:val="22"/>
        </w:rPr>
        <w:t xml:space="preserve">Če pride do motenj v letalskem prometu, imate pravico do oskrbe in pomoči na letališču.</w:t>
      </w:r>
      <w:br/>
      <w:br/>
      <w:r>
        <w:rPr>
          <w:rFonts w:ascii="Arial" w:hAnsi="Arial" w:eastAsia="Arial" w:cs="Arial"/>
          <w:sz w:val="22"/>
          <w:szCs w:val="22"/>
        </w:rPr>
        <w:t xml:space="preserve">Potniki morajo poskrbeti tudi za to, da shranijo vse potrebne potovalne dokumente, vključno z vstopnimi kartami in računi, saj jih bodo morda potrebovali za zahtevke za povračilo stroškov ali odškodnino. Hitro ukrepanje in seznanjenost s svojimi pravicami lahko znatno povečata vaše možnosti za uspešen zahtevek.</w:t>
      </w:r>
    </w:p>
    <w:p>
      <w:pPr>
        <w:spacing w:after="120"/>
        <w:numPr>
          <w:ilvl w:val="0"/>
          <w:numId w:val="1"/>
        </w:numPr>
      </w:pPr>
      <w:r>
        <w:rPr>
          <w:rFonts w:ascii="Arial" w:hAnsi="Arial" w:eastAsia="Arial" w:cs="Arial"/>
          <w:sz w:val="22"/>
          <w:szCs w:val="22"/>
        </w:rPr>
        <w:t xml:space="preserve">Osvežitev Letalske družbe morajo potnikom zagotoviti hrano in pijačo glede na trajanje zamude in dolžino leta.</w:t>
      </w:r>
    </w:p>
    <w:p>
      <w:pPr>
        <w:spacing w:after="120"/>
        <w:numPr>
          <w:ilvl w:val="0"/>
          <w:numId w:val="1"/>
        </w:numPr>
      </w:pPr>
      <w:r>
        <w:rPr>
          <w:rFonts w:ascii="Arial" w:hAnsi="Arial" w:eastAsia="Arial" w:cs="Arial"/>
          <w:sz w:val="22"/>
          <w:szCs w:val="22"/>
        </w:rPr>
        <w:t xml:space="preserve">Povezljivost Potniki imajo pravico do telefoniranja ali pošiljanja sporočil v primeru zamud ali motenj v letalskem prometu.</w:t>
      </w:r>
    </w:p>
    <w:p>
      <w:pPr>
        <w:spacing w:after="120"/>
        <w:numPr>
          <w:ilvl w:val="0"/>
          <w:numId w:val="1"/>
        </w:numPr>
      </w:pPr>
      <w:r>
        <w:rPr>
          <w:rFonts w:ascii="Arial" w:hAnsi="Arial" w:eastAsia="Arial" w:cs="Arial"/>
          <w:sz w:val="22"/>
          <w:szCs w:val="22"/>
        </w:rPr>
        <w:t xml:space="preserve">Nočitev Letalske družbe morajo zagotoviti namestitev v hotelu in prevoz, če morajo potniki zaradi zamud prenočiti.</w:t>
      </w:r>
    </w:p>
    <w:p>
      <w:pPr>
        <w:spacing w:after="120"/>
        <w:numPr>
          <w:ilvl w:val="0"/>
          <w:numId w:val="1"/>
        </w:numPr>
      </w:pPr>
      <w:r>
        <w:rPr>
          <w:rFonts w:ascii="Arial" w:hAnsi="Arial" w:eastAsia="Arial" w:cs="Arial"/>
          <w:sz w:val="22"/>
          <w:szCs w:val="22"/>
        </w:rPr>
        <w:t xml:space="preserve">Pravica do povračila stroškov ali preusmeritve leta Če zamuda traja več kot pet ur, lahko potniki zahtevajo povračilo stroškov ali izberejo druge možnosti letenja.</w:t>
      </w:r>
    </w:p>
    <w:p>
      <w:pPr>
        <w:spacing w:after="120"/>
        <w:numPr>
          <w:ilvl w:val="0"/>
          <w:numId w:val="1"/>
        </w:numPr>
      </w:pPr>
      <w:r>
        <w:rPr>
          <w:rFonts w:ascii="Arial" w:hAnsi="Arial" w:eastAsia="Arial" w:cs="Arial"/>
          <w:sz w:val="22"/>
          <w:szCs w:val="22"/>
        </w:rPr>
        <w:t xml:space="preserve">Velja ne glede na vzrok Te pravice do oskrbe veljajo ne glede na vzrok motnje, vključno z izjemnimi okoliščinami, kot so vremenske razmere ali omejitve.</w:t>
      </w:r>
    </w:p>
    <w:p>
      <w:pPr>
        <w:spacing w:after="240"/>
      </w:pPr>
      <w:r>
        <w:rPr>
          <w:rFonts w:ascii="Arial" w:hAnsi="Arial" w:eastAsia="Arial" w:cs="Arial"/>
          <w:sz w:val="32"/>
          <w:szCs w:val="32"/>
          <w:b w:val="1"/>
          <w:bCs w:val="1"/>
        </w:rPr>
        <w:t xml:space="preserve">Vas je presenetila odpoved leta?</w:t>
      </w:r>
    </w:p>
    <w:p>
      <w:pPr>
        <w:spacing w:after="200"/>
      </w:pPr>
      <w:r>
        <w:rPr>
          <w:rFonts w:ascii="Arial" w:hAnsi="Arial" w:eastAsia="Arial" w:cs="Arial"/>
          <w:sz w:val="22"/>
          <w:szCs w:val="22"/>
        </w:rPr>
        <w:t xml:space="preserve">Zahtevajte odškodnino v višini do €600 za odpovedane lete družbe Wizz Air Malta v zadnjih treh letih.</w:t>
      </w:r>
    </w:p>
    <w:p>
      <w:pPr/>
      <w:r>
        <w:rPr>
          <w:rFonts w:ascii="Arial" w:hAnsi="Arial" w:eastAsia="Arial" w:cs="Arial"/>
          <w:sz w:val="22"/>
          <w:szCs w:val="22"/>
        </w:rPr>
        <w:t xml:space="preserve">Vložite zahtevek</w:t>
      </w:r>
    </w:p>
    <w:p>
      <w:pPr>
        <w:spacing w:after="240"/>
      </w:pPr>
      <w:r>
        <w:rPr>
          <w:rFonts w:ascii="Arial" w:hAnsi="Arial" w:eastAsia="Arial" w:cs="Arial"/>
          <w:sz w:val="32"/>
          <w:szCs w:val="32"/>
          <w:b w:val="1"/>
          <w:bCs w:val="1"/>
        </w:rPr>
        <w:t xml:space="preserve">Odškodnina zaradi zamud in odpovedi letov pri Wizz Air Malta</w:t>
      </w:r>
    </w:p>
    <w:p>
      <w:pPr>
        <w:spacing w:after="200"/>
      </w:pPr>
      <w:r>
        <w:rPr>
          <w:rFonts w:ascii="Arial" w:hAnsi="Arial" w:eastAsia="Arial" w:cs="Arial"/>
          <w:sz w:val="22"/>
          <w:szCs w:val="22"/>
        </w:rPr>
        <w:t xml:space="preserve">Stavke lahko včasih motijo lete družbe Wizz Air Malta, vendar je vaša pravica do odškodnine odvisna od tega, kdo je v skladu z Uredbo EU št. 261/2004 odgovoren za stavko. Če v stavki sodelujejo lastni zaposleni družbe Wizz Air Malta, na primer piloti ali kabinsko osebje, se to običajno šteje za dogodek, na katerega ima letalska družba vpliv, zato ste lahko še vedno upravičeni do odškodnine, če je vaš let odpovedan ali zamuja več kot tri ure.Če pa motnjo povzročijo zunanji dejavniki, kot so osebje letališča, kontrola zračnega prometa ali varnostno osebje, se to običajno šteje za izredne okoliščine, kar pomeni, da odškodnina morda ne pripada. Ne glede na vzrok mora letalska družba še vedno zagotoviti oskrbo in pomoč, vključno s hrano, komunikacijo in nastanitvijo, če je to potrebno.</w:t>
      </w:r>
    </w:p>
    <w:p>
      <w:pPr>
        <w:spacing w:after="240"/>
      </w:pPr>
      <w:r>
        <w:rPr>
          <w:rFonts w:ascii="Arial" w:hAnsi="Arial" w:eastAsia="Arial" w:cs="Arial"/>
          <w:sz w:val="28"/>
          <w:szCs w:val="28"/>
          <w:b w:val="1"/>
          <w:bCs w:val="1"/>
        </w:rPr>
        <w:t xml:space="preserve">Potrebni dokumenti za uveljavljanje odškodnine za let</w:t>
      </w:r>
    </w:p>
    <w:p/>
    <w:p>
      <w:pPr>
        <w:spacing w:after="200"/>
      </w:pPr>
      <w:r>
        <w:rPr>
          <w:rFonts w:ascii="Arial" w:hAnsi="Arial" w:eastAsia="Arial" w:cs="Arial"/>
          <w:sz w:val="22"/>
          <w:szCs w:val="22"/>
        </w:rPr>
        <w:t xml:space="preserve">Tukaj so dokumenti, potrebni za oblikovanje trdne zadeve.</w:t>
      </w:r>
    </w:p>
    <w:p>
      <w:pPr>
        <w:spacing w:after="240"/>
      </w:pPr>
      <w:r>
        <w:rPr>
          <w:rFonts w:ascii="Arial" w:hAnsi="Arial" w:eastAsia="Arial" w:cs="Arial"/>
          <w:sz w:val="28"/>
          <w:szCs w:val="28"/>
          <w:b w:val="1"/>
          <w:bCs w:val="1"/>
        </w:rPr>
        <w:t xml:space="preserve">Letalska vozovnica</w:t>
      </w:r>
    </w:p>
    <w:p>
      <w:pPr>
        <w:spacing w:after="200"/>
      </w:pPr>
      <w:r>
        <w:rPr>
          <w:rFonts w:ascii="Arial" w:hAnsi="Arial" w:eastAsia="Arial" w:cs="Arial"/>
          <w:sz w:val="22"/>
          <w:szCs w:val="22"/>
        </w:rPr>
        <w:t xml:space="preserve">Vaša letalska vozovnica je najpomembnejši dokument, ki ga imate. Dokazuje, da ste bili na tisti dan dejansko na letališču in pripravljeni na polet.</w:t>
      </w:r>
    </w:p>
    <w:p>
      <w:pPr>
        <w:spacing w:after="240"/>
      </w:pPr>
      <w:r>
        <w:rPr>
          <w:rFonts w:ascii="Arial" w:hAnsi="Arial" w:eastAsia="Arial" w:cs="Arial"/>
          <w:sz w:val="28"/>
          <w:szCs w:val="28"/>
          <w:b w:val="1"/>
          <w:bCs w:val="1"/>
        </w:rPr>
        <w:t xml:space="preserve">Obvestilo o prekinitvi</w:t>
      </w:r>
    </w:p>
    <w:p>
      <w:pPr>
        <w:spacing w:after="200"/>
      </w:pPr>
      <w:r>
        <w:rPr>
          <w:rFonts w:ascii="Arial" w:hAnsi="Arial" w:eastAsia="Arial" w:cs="Arial"/>
          <w:sz w:val="22"/>
          <w:szCs w:val="22"/>
        </w:rPr>
        <w:t xml:space="preserve">Poiščite člana osebja na tleh in ga prosite za pisno pojasnilo o zamudi. Če vam ne želijo izdati pisnega dokumenta, zahtevajte pisno potrdilo ali posnemite zaslone z informacijami na letališču, na katerih je prikazana zamuda.</w:t>
      </w:r>
    </w:p>
    <w:p>
      <w:pPr>
        <w:spacing w:after="240"/>
      </w:pPr>
      <w:r>
        <w:rPr>
          <w:rFonts w:ascii="Arial" w:hAnsi="Arial" w:eastAsia="Arial" w:cs="Arial"/>
          <w:sz w:val="28"/>
          <w:szCs w:val="28"/>
          <w:b w:val="1"/>
          <w:bCs w:val="1"/>
        </w:rPr>
        <w:t xml:space="preserve">Sledenje stroškom</w:t>
      </w:r>
    </w:p>
    <w:p>
      <w:pPr>
        <w:spacing w:after="200"/>
      </w:pPr>
      <w:r>
        <w:rPr>
          <w:rFonts w:ascii="Arial" w:hAnsi="Arial" w:eastAsia="Arial" w:cs="Arial"/>
          <w:sz w:val="22"/>
          <w:szCs w:val="22"/>
        </w:rPr>
        <w:t xml:space="preserve">Shranite vse račune za sendviče, ki ste jih morali kupiti. Letalska družba vam bo morda morala povrniti te dodatne stroške, poleg standardnega nadomestila.</w:t>
      </w:r>
    </w:p>
    <w:p>
      <w:pPr>
        <w:spacing w:after="240"/>
      </w:pPr>
      <w:r>
        <w:rPr>
          <w:rFonts w:ascii="Arial" w:hAnsi="Arial" w:eastAsia="Arial" w:cs="Arial"/>
          <w:sz w:val="32"/>
          <w:szCs w:val="32"/>
          <w:b w:val="1"/>
          <w:bCs w:val="1"/>
        </w:rPr>
        <w:t xml:space="preserve">Kako zahtevati odškodnino za zamude letov družbe Wizz Air Malta?</w:t>
      </w:r>
    </w:p>
    <w:p>
      <w:pPr>
        <w:spacing w:after="200"/>
      </w:pPr>
      <w:r>
        <w:rPr>
          <w:rFonts w:ascii="Arial" w:hAnsi="Arial" w:eastAsia="Arial" w:cs="Arial"/>
          <w:sz w:val="22"/>
          <w:szCs w:val="22"/>
        </w:rPr>
        <w:t xml:space="preserve">Če želite uveljaviti odškodninski zahtevek zaradi motenj pri letu družbe Wizz Air Malta, morate zbrati vso dokumentacijo, ki podpira vaš primer. S pomočjo tega vodnika se boste lažje znašli v postopku.</w:t>
      </w:r>
    </w:p>
    <w:p>
      <w:pPr>
        <w:spacing w:after="240"/>
      </w:pPr>
      <w:r>
        <w:rPr>
          <w:rFonts w:ascii="Arial" w:hAnsi="Arial" w:eastAsia="Arial" w:cs="Arial"/>
          <w:sz w:val="28"/>
          <w:szCs w:val="28"/>
          <w:b w:val="1"/>
          <w:bCs w:val="1"/>
        </w:rPr>
        <w:t xml:space="preserve">Za koga vlagate zahtevek?</w:t>
      </w:r>
    </w:p>
    <w:p>
      <w:pPr>
        <w:spacing w:after="200"/>
      </w:pPr>
      <w:r>
        <w:rPr>
          <w:rFonts w:ascii="Arial" w:hAnsi="Arial" w:eastAsia="Arial" w:cs="Arial"/>
          <w:sz w:val="22"/>
          <w:szCs w:val="22"/>
        </w:rPr>
        <w:t xml:space="preserve">Najprej naredite seznam vseh oseb, ki so potovale z isto številko rezervacije kot vi. Potrebovali boste njihova polna uradna imena in njihovo soglasje, da lahko v njihovem imenu stopite v stik z letalsko družbo. Pogosto je lažje vložiti eno večjo odškodninsko zahtevo za vso družino kot pa več manjših.</w:t>
      </w:r>
    </w:p>
    <w:p>
      <w:pPr>
        <w:spacing w:after="240"/>
      </w:pPr>
      <w:r>
        <w:rPr>
          <w:rFonts w:ascii="Arial" w:hAnsi="Arial" w:eastAsia="Arial" w:cs="Arial"/>
          <w:sz w:val="28"/>
          <w:szCs w:val="28"/>
          <w:b w:val="1"/>
          <w:bCs w:val="1"/>
        </w:rPr>
        <w:t xml:space="preserve">Za kaj vlagate zahtevek?</w:t>
      </w:r>
    </w:p>
    <w:p>
      <w:pPr>
        <w:spacing w:after="200"/>
      </w:pPr>
      <w:r>
        <w:rPr>
          <w:rFonts w:ascii="Arial" w:hAnsi="Arial" w:eastAsia="Arial" w:cs="Arial"/>
          <w:sz w:val="22"/>
          <w:szCs w:val="22"/>
        </w:rPr>
        <w:t xml:space="preserve">Zelo natančno morate vedeti, kaj se je zgodilo z vašim letom med motnjo. Je osebje preveč rezerviralo sedežev ali je šlo le za veliko zamudo, zaradi katere ste čakali več ur? Zapišite si točen čas, ko so se vrata končno odprla, da boste lahko dokazali, kako dolgo ste čakali. Če vam je letalska družba ponudila bon, se dobro premislite, preden podpišete karkoli, s čimer se odpovedujete svojim pravicam.</w:t>
      </w:r>
    </w:p>
    <w:p>
      <w:pPr>
        <w:spacing w:after="240"/>
      </w:pPr>
      <w:r>
        <w:rPr>
          <w:rFonts w:ascii="Arial" w:hAnsi="Arial" w:eastAsia="Arial" w:cs="Arial"/>
          <w:sz w:val="28"/>
          <w:szCs w:val="28"/>
          <w:b w:val="1"/>
          <w:bCs w:val="1"/>
        </w:rPr>
        <w:t xml:space="preserve">Kako boste vložili zahtevek?</w:t>
      </w:r>
    </w:p>
    <w:p>
      <w:pPr>
        <w:spacing w:after="200"/>
      </w:pPr>
      <w:r>
        <w:rPr>
          <w:rFonts w:ascii="Arial" w:hAnsi="Arial" w:eastAsia="Arial" w:cs="Arial"/>
          <w:sz w:val="22"/>
          <w:szCs w:val="22"/>
        </w:rPr>
        <w:t xml:space="preserve">Odločiti se morate, ali želite postopek uveljavljanja odškodnine opraviti sami. Mnogim se zdi veliko lažje, če se obrnejo na službo, ki pozna zakonodajo in ima na voljo orodja za uspeh. S tem se vam odpravi pritisk, delo pa prevzamejo ljudje, ki se s tem ukvarjajo vsak dan. Gotovo ne želite mesece čakati na pismo, ki nikoli ne prispe v vaš poštni nabiralnik.</w:t>
      </w:r>
    </w:p>
    <w:p>
      <w:pPr>
        <w:spacing w:after="240"/>
      </w:pPr>
      <w:r>
        <w:rPr>
          <w:rFonts w:ascii="Arial" w:hAnsi="Arial" w:eastAsia="Arial" w:cs="Arial"/>
          <w:sz w:val="28"/>
          <w:szCs w:val="28"/>
          <w:b w:val="1"/>
          <w:bCs w:val="1"/>
        </w:rPr>
        <w:t xml:space="preserve">Zakaj bi za uveljavljanje odškodnine izbrali Skycop?</w:t>
      </w:r>
    </w:p>
    <w:p/>
    <w:p>
      <w:pPr>
        <w:spacing w:after="200"/>
      </w:pPr>
      <w:r>
        <w:rPr>
          <w:rFonts w:ascii="Arial" w:hAnsi="Arial" w:eastAsia="Arial" w:cs="Arial"/>
          <w:sz w:val="22"/>
          <w:szCs w:val="22"/>
        </w:rPr>
        <w:t xml:space="preserve">Obravnavanje zahtevka za odškodnino za let je včasih lahko zamudno, še posebej pri odgovorih letalskih družb in zahtevah glede dokumentacije. Storitve, kot je Skycop, lahko potnikom pomagajo tako, da postopek vodijo v njihovem imenu.</w:t>
      </w:r>
    </w:p>
    <w:p>
      <w:pPr>
        <w:spacing w:after="120"/>
        <w:numPr>
          <w:ilvl w:val="0"/>
          <w:numId w:val="1"/>
        </w:numPr>
      </w:pPr>
      <w:r>
        <w:rPr>
          <w:rFonts w:ascii="Arial" w:hAnsi="Arial" w:eastAsia="Arial" w:cs="Arial"/>
          <w:sz w:val="22"/>
          <w:szCs w:val="22"/>
        </w:rPr>
        <w:t xml:space="preserve">Pravno znanje in izkušnje Podjetje Skycop ima izkušnje na področju pravic potnikov v skladu z Uredbo EU št. 261/2004 in vam lahko pomaga ugotoviti, ali ste v vašem primeru upravičeni do odškodnine.</w:t>
      </w:r>
    </w:p>
    <w:p>
      <w:pPr>
        <w:spacing w:after="120"/>
        <w:numPr>
          <w:ilvl w:val="0"/>
          <w:numId w:val="1"/>
        </w:numPr>
      </w:pPr>
      <w:r>
        <w:rPr>
          <w:rFonts w:ascii="Arial" w:hAnsi="Arial" w:eastAsia="Arial" w:cs="Arial"/>
          <w:sz w:val="22"/>
          <w:szCs w:val="22"/>
        </w:rPr>
        <w:t xml:space="preserve">Dostop do podatkov o letih Na podlagi zapisov o letih in operativnih podatkov preučijo, kaj je lahko povzročilo motnjo in ali je za to odgovorna letalska družba.</w:t>
      </w:r>
    </w:p>
    <w:p>
      <w:pPr>
        <w:spacing w:after="120"/>
        <w:numPr>
          <w:ilvl w:val="0"/>
          <w:numId w:val="1"/>
        </w:numPr>
      </w:pPr>
      <w:r>
        <w:rPr>
          <w:rFonts w:ascii="Arial" w:hAnsi="Arial" w:eastAsia="Arial" w:cs="Arial"/>
          <w:sz w:val="22"/>
          <w:szCs w:val="22"/>
        </w:rPr>
        <w:t xml:space="preserve">Poenostavljen postopek za vložitev zahtevka Namesto da bi se potniki obrnili neposredno na letalsko družbo, se lahko odločijo, da komunikacijo in nadaljnje ukrepe prepustijo tej službi.</w:t>
      </w:r>
    </w:p>
    <w:p>
      <w:pPr>
        <w:spacing w:after="120"/>
        <w:numPr>
          <w:ilvl w:val="0"/>
          <w:numId w:val="1"/>
        </w:numPr>
      </w:pPr>
      <w:r>
        <w:rPr>
          <w:rFonts w:ascii="Arial" w:hAnsi="Arial" w:eastAsia="Arial" w:cs="Arial"/>
          <w:sz w:val="22"/>
          <w:szCs w:val="22"/>
        </w:rPr>
        <w:t xml:space="preserve">Model »brez uspeha, brez plačila« Skycop običajno deluje po načelu »brez uspeha, brez plačila«, kar pomeni, da provizijo plačate le, če je vaš zahtevek uspešen.</w:t>
      </w:r>
    </w:p>
    <w:p>
      <w:pPr>
        <w:spacing w:after="240"/>
      </w:pPr>
      <w:r>
        <w:rPr>
          <w:rFonts w:ascii="Arial" w:hAnsi="Arial" w:eastAsia="Arial" w:cs="Arial"/>
          <w:sz w:val="32"/>
          <w:szCs w:val="32"/>
          <w:b w:val="1"/>
          <w:bCs w:val="1"/>
        </w:rPr>
        <w:t xml:space="preserve">Ste imeli zamude pri letih družbe Wizz Air Malta?</w:t>
      </w:r>
    </w:p>
    <w:p>
      <w:pPr>
        <w:spacing w:after="200"/>
      </w:pPr>
      <w:r>
        <w:rPr>
          <w:rFonts w:ascii="Arial" w:hAnsi="Arial" w:eastAsia="Arial" w:cs="Arial"/>
          <w:sz w:val="22"/>
          <w:szCs w:val="22"/>
        </w:rPr>
        <w:t xml:space="preserve">Zahtevajte odškodnino za moten, zamujen ali odpovedan let, ki je bil opravljen pred največ tremi leti, in prejmite do €600!</w:t>
      </w:r>
    </w:p>
    <w:p>
      <w:pPr/>
      <w:r>
        <w:rPr>
          <w:rFonts w:ascii="Arial" w:hAnsi="Arial" w:eastAsia="Arial" w:cs="Arial"/>
          <w:sz w:val="22"/>
          <w:szCs w:val="22"/>
        </w:rPr>
        <w:t xml:space="preserve">Zahtevajte zdaj</w:t>
      </w:r>
    </w:p>
    <w:p>
      <w:pPr>
        <w:spacing w:after="240"/>
      </w:pPr>
      <w:r>
        <w:rPr>
          <w:rFonts w:ascii="Arial" w:hAnsi="Arial" w:eastAsia="Arial" w:cs="Arial"/>
          <w:sz w:val="32"/>
          <w:szCs w:val="32"/>
          <w:b w:val="1"/>
          <w:bCs w:val="1"/>
        </w:rPr>
        <w:t xml:space="preserve">Pogosta vprašanja</w:t>
      </w:r>
    </w:p>
    <w:p>
      <w:pPr>
        <w:spacing w:after="240"/>
      </w:pPr>
      <w:r>
        <w:rPr>
          <w:rFonts w:ascii="Arial" w:hAnsi="Arial" w:eastAsia="Arial" w:cs="Arial"/>
          <w:sz w:val="26"/>
          <w:szCs w:val="26"/>
          <w:b w:val="1"/>
          <w:bCs w:val="1"/>
        </w:rPr>
        <w:t xml:space="preserve">Ali lahko dobim nadomestilo, če je moj let prispel le z dvourno zamudo?</w:t>
      </w:r>
    </w:p>
    <w:p>
      <w:pPr>
        <w:spacing w:after="200"/>
      </w:pPr>
      <w:r>
        <w:rPr>
          <w:rFonts w:ascii="Arial" w:hAnsi="Arial" w:eastAsia="Arial" w:cs="Arial"/>
          <w:sz w:val="22"/>
          <w:szCs w:val="22"/>
        </w:rPr>
        <w:t xml:space="preserve">Denarne odškodnine ne morete zahtevati, če je vaš let prispel z dvourno zamudo. Pravna podlaga za izplačilo odškodnine velja šele po zamudi treh polnih ur na izhodu letališča končnega cilja.</w:t>
      </w:r>
    </w:p>
    <w:p>
      <w:pPr>
        <w:spacing w:after="240"/>
      </w:pPr>
      <w:r>
        <w:rPr>
          <w:rFonts w:ascii="Arial" w:hAnsi="Arial" w:eastAsia="Arial" w:cs="Arial"/>
          <w:sz w:val="26"/>
          <w:szCs w:val="26"/>
          <w:b w:val="1"/>
          <w:bCs w:val="1"/>
        </w:rPr>
        <w:t xml:space="preserve">Ali ima vsak potnik iz iste rezervacije pravico do odškodnine?</w:t>
      </w:r>
    </w:p>
    <w:p>
      <w:pPr>
        <w:spacing w:after="200"/>
      </w:pPr>
      <w:r>
        <w:rPr>
          <w:rFonts w:ascii="Arial" w:hAnsi="Arial" w:eastAsia="Arial" w:cs="Arial"/>
          <w:sz w:val="22"/>
          <w:szCs w:val="22"/>
        </w:rPr>
        <w:t xml:space="preserve">Upoštevajte, da ima vsak potnik s plačano vozovnico in potrjenim sedežem enako pravico do odškodnine v primeru motenj v prometu.</w:t>
      </w:r>
    </w:p>
    <w:p>
      <w:pPr>
        <w:spacing w:after="240"/>
      </w:pPr>
      <w:r>
        <w:rPr>
          <w:rFonts w:ascii="Arial" w:hAnsi="Arial" w:eastAsia="Arial" w:cs="Arial"/>
          <w:sz w:val="26"/>
          <w:szCs w:val="26"/>
          <w:b w:val="1"/>
          <w:bCs w:val="1"/>
        </w:rPr>
        <w:t xml:space="preserve">V kolikih letih moram vložiti zahtevek pri letalski družbi?</w:t>
      </w:r>
    </w:p>
    <w:p>
      <w:pPr>
        <w:spacing w:after="200"/>
      </w:pPr>
      <w:r>
        <w:rPr>
          <w:rFonts w:ascii="Arial" w:hAnsi="Arial" w:eastAsia="Arial" w:cs="Arial"/>
          <w:sz w:val="22"/>
          <w:szCs w:val="22"/>
        </w:rPr>
        <w:t xml:space="preserve">Rok se razlikuje glede na državo, vendar imate na voljo od dveh do šest let od trenutka, ko je prišlo do motnje v letalskem prometu, da vložite zahtevek.</w:t>
      </w:r>
    </w:p>
    <w:p>
      <w:pPr>
        <w:spacing w:after="240"/>
      </w:pPr>
      <w:r>
        <w:rPr>
          <w:rFonts w:ascii="Arial" w:hAnsi="Arial" w:eastAsia="Arial" w:cs="Arial"/>
          <w:sz w:val="26"/>
          <w:szCs w:val="26"/>
          <w:b w:val="1"/>
          <w:bCs w:val="1"/>
        </w:rPr>
        <w:t xml:space="preserve">Ali naj sprejmem potovalni bon namesto denarja, ki ga ponuja letalska družba?</w:t>
      </w:r>
    </w:p>
    <w:p>
      <w:pPr>
        <w:spacing w:after="200"/>
      </w:pPr>
      <w:r>
        <w:rPr>
          <w:rFonts w:ascii="Arial" w:hAnsi="Arial" w:eastAsia="Arial" w:cs="Arial"/>
          <w:sz w:val="22"/>
          <w:szCs w:val="22"/>
        </w:rPr>
        <w:t xml:space="preserve">Prosite za gotovino. Razlog za to je, da bi vam sprejem kupona lahko preprečil, da bi zahtevali celoten znesek, ki vam po zakonu pripada.</w:t>
      </w:r>
    </w:p>
    <w:p>
      <w:pPr>
        <w:spacing w:after="240"/>
      </w:pPr>
      <w:r>
        <w:rPr>
          <w:rFonts w:ascii="Arial" w:hAnsi="Arial" w:eastAsia="Arial" w:cs="Arial"/>
          <w:sz w:val="26"/>
          <w:szCs w:val="26"/>
          <w:b w:val="1"/>
          <w:bCs w:val="1"/>
        </w:rPr>
        <w:t xml:space="preserve">Ali lahko zahtevam odškodnino, če je moj let družbe Wizz Air Malta prizadet zaradi stavke?</w:t>
      </w:r>
    </w:p>
    <w:p>
      <w:pPr>
        <w:spacing w:after="200"/>
      </w:pPr>
      <w:r>
        <w:rPr>
          <w:rFonts w:ascii="Arial" w:hAnsi="Arial" w:eastAsia="Arial" w:cs="Arial"/>
          <w:sz w:val="22"/>
          <w:szCs w:val="22"/>
        </w:rPr>
        <w:t xml:space="preserve">Da, morda ste upravičeni do odškodnine, če je stavko sprožilo osebje družbe Wizz Air Malta, na primer piloti ali kabinsko osebje, in je bil vaš let odpovedan ali je prispel z več kot tremi urami zamude. Če pa je stavko sprožilo zunanje osebje, na primer osebje letališča ali kontrola zračnega prometa, se to običajno šteje za izredne okoliščine v skladu z Uredbo EU št. 261/2004, zato odškodnina morda ne velja.</w:t>
      </w:r>
    </w:p>
    <w:p>
      <w:pPr/>
      <w:r>
        <w:rPr>
          <w:rFonts w:ascii="Arial" w:hAnsi="Arial" w:eastAsia="Arial" w:cs="Arial"/>
          <w:sz w:val="22"/>
          <w:szCs w:val="22"/>
        </w:rPr>
        <w:t xml:space="preserve">Vložite zahtevek</w:t>
      </w:r>
    </w:p>
    <w:p>
      <w:pPr>
        <w:spacing w:after="240"/>
      </w:pPr>
      <w:r>
        <w:rPr>
          <w:rFonts w:ascii="Arial" w:hAnsi="Arial" w:eastAsia="Arial" w:cs="Arial"/>
          <w:sz w:val="28"/>
          <w:szCs w:val="28"/>
          <w:b w:val="1"/>
          <w:bCs w:val="1"/>
        </w:rPr>
        <w:t xml:space="preserve">Pomoč na teh letališčih in drugod</w:t>
      </w:r>
    </w:p>
    <w:p/>
    <w:p>
      <w:pPr>
        <w:spacing w:after="200"/>
      </w:pPr>
      <w:r>
        <w:rPr>
          <w:rFonts w:ascii="Arial" w:hAnsi="Arial" w:eastAsia="Arial" w:cs="Arial"/>
          <w:sz w:val="22"/>
          <w:szCs w:val="22"/>
        </w:rPr>
        <w:t xml:space="preserve">Skycop lahko pomaga potnikom na letališčih po vsej Evropi. Če ste bili prizadeti zaradi prekomernega števila rezervacij, odpovedi letov ali zamud pri prihodih, se še danes obrnite na nas, da ugotovite, koliko odškodnine lahko zahtevate.</w:t>
      </w:r>
    </w:p>
    <w:p>
      <w:pPr>
        <w:spacing w:after="240"/>
      </w:pPr>
      <w:r>
        <w:rPr>
          <w:rFonts w:ascii="Arial" w:hAnsi="Arial" w:eastAsia="Arial" w:cs="Arial"/>
          <w:sz w:val="28"/>
          <w:szCs w:val="28"/>
          <w:b w:val="1"/>
          <w:bCs w:val="1"/>
        </w:rPr>
        <w:t xml:space="preserve">Uspešni primeri proti tem in drugim letalskim družbam</w:t>
      </w:r>
    </w:p>
    <w:p/>
    <w:p>
      <w:pPr>
        <w:spacing w:after="200"/>
      </w:pPr>
      <w:r>
        <w:rPr>
          <w:rFonts w:ascii="Arial" w:hAnsi="Arial" w:eastAsia="Arial" w:cs="Arial"/>
          <w:sz w:val="22"/>
          <w:szCs w:val="22"/>
        </w:rPr>
        <w:t xml:space="preserve">Skycop je uspešno vložil odškodninske zahtevke proti vsem tem večjim letalskim prevoznikom zaradi zamud, odpovedanih letov in prekomernega števila rezervacij. Obrnite se na nas še danes, če je vaše potovanje motil kateri od teh prevoznikov ali kateri koli drug.</w:t>
      </w:r>
    </w:p>
    <w:p>
      <w:pPr>
        <w:spacing w:after="240"/>
      </w:pPr>
      <w:r>
        <w:rPr>
          <w:rFonts w:ascii="Arial" w:hAnsi="Arial" w:eastAsia="Arial" w:cs="Arial"/>
          <w:sz w:val="28"/>
          <w:szCs w:val="28"/>
          <w:b w:val="1"/>
          <w:bCs w:val="1"/>
        </w:rPr>
        <w:t xml:space="preserve">Pravice in zaščita letalskih potnikov v EU</w:t>
      </w:r>
    </w:p>
    <w:p/>
    <w:p>
      <w:pPr>
        <w:spacing w:after="200"/>
      </w:pPr>
      <w:r>
        <w:rPr>
          <w:rFonts w:ascii="Arial" w:hAnsi="Arial" w:eastAsia="Arial" w:cs="Arial"/>
          <w:sz w:val="22"/>
          <w:szCs w:val="22"/>
        </w:rPr>
        <w:t xml:space="preserve">Vaše pravice letalskih potnikov so zaščitene z Uredbo ES št. 261/2004. Ta uredba določa splošne pravice potnikov do odškodnine v primeru zamude, ki traja več kot 3 ure, odpovedi leta ali prepolnega leta.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AE3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2026-04-22T05:09:05+00:00</dcterms:created>
  <dcterms:modified xsi:type="dcterms:W3CDTF">2026-04-22T05:09:05+00:00</dcterms:modified>
</cp:coreProperties>
</file>

<file path=docProps/custom.xml><?xml version="1.0" encoding="utf-8"?>
<Properties xmlns="http://schemas.openxmlformats.org/officeDocument/2006/custom-properties" xmlns:vt="http://schemas.openxmlformats.org/officeDocument/2006/docPropsVTypes"/>
</file>