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after="240"/>
      </w:pPr>
      <w:r>
        <w:rPr>
          <w:rFonts w:ascii="Arial" w:hAnsi="Arial" w:eastAsia="Arial" w:cs="Arial"/>
          <w:sz w:val="28"/>
          <w:szCs w:val="28"/>
          <w:b w:val="1"/>
          <w:bCs w:val="1"/>
        </w:rPr>
        <w:t xml:space="preserve">Meta Title: Wizz Air Malta kompensation: op til €600- Skycop</w:t>
      </w:r>
    </w:p>
    <w:p>
      <w:pPr>
        <w:spacing w:after="360"/>
      </w:pPr>
      <w:r>
        <w:rPr>
          <w:rFonts w:ascii="Arial" w:hAnsi="Arial" w:eastAsia="Arial" w:cs="Arial"/>
          <w:color w:val="666666"/>
          <w:sz w:val="22"/>
          <w:szCs w:val="22"/>
          <w:i w:val="1"/>
          <w:iCs w:val="1"/>
        </w:rPr>
        <w:t xml:space="preserve">Meta Description: Lær, hvordan du ansøger om Wizz Air Malta kompensation for forsinkelser, aflysninger og strejker. Tjek berettigelse, trin og dine EU-passagerrettigheder.</w:t>
      </w:r>
    </w:p>
    <w:p>
      <w:pPr>
        <w:spacing w:after="240"/>
      </w:pPr>
      <w:r>
        <w:rPr>
          <w:rFonts w:ascii="Arial" w:hAnsi="Arial" w:eastAsia="Arial" w:cs="Arial"/>
          <w:sz w:val="36"/>
          <w:szCs w:val="36"/>
          <w:b w:val="1"/>
          <w:bCs w:val="1"/>
        </w:rPr>
        <w:t xml:space="preserve">Krav om erstatning for forsinkelser og aflysninger på flyvninger med Wizz Air Malta Airlines</w:t>
      </w:r>
    </w:p>
    <w:p>
      <w:pPr>
        <w:spacing w:after="200"/>
      </w:pPr>
      <w:r>
        <w:rPr>
          <w:rFonts w:ascii="Arial" w:hAnsi="Arial" w:eastAsia="Arial" w:cs="Arial"/>
          <w:sz w:val="22"/>
          <w:szCs w:val="22"/>
        </w:rPr>
        <w:t xml:space="preserve">Et forsinket eller aflyst fly med Wizz Air Malta Airlines kan ødelægge dine planer. Skycop hjælper passagerer med at kræve erstatning ved flyforsinkelser. Hvis dit fly var forsinket med mere end tre timer, blev aflyst, eller du blev nægtet boarding, kan du have ret til op til €600 i erstatning. Tjek nu, om du er berettiget – det går hurtigt og er gratis.</w:t>
      </w:r>
    </w:p>
    <w:p>
      <w:pPr/>
      <w:r>
        <w:rPr>
          <w:rFonts w:ascii="Arial" w:hAnsi="Arial" w:eastAsia="Arial" w:cs="Arial"/>
          <w:sz w:val="22"/>
          <w:szCs w:val="22"/>
        </w:rPr>
        <w:t xml:space="preserve">⚡</w:t>
      </w:r>
    </w:p>
    <w:p>
      <w:pPr>
        <w:spacing w:after="200"/>
      </w:pPr>
      <w:r>
        <w:rPr>
          <w:rFonts w:ascii="Arial" w:hAnsi="Arial" w:eastAsia="Arial" w:cs="Arial"/>
          <w:sz w:val="22"/>
          <w:szCs w:val="22"/>
        </w:rPr>
        <w:t xml:space="preserve">Få din erstatning inden for de næste 2 arbejdsdage, hvis dit fly blev forsinket eller aflyst og du er berettiget til erstatning, takket være Skycops hurtig udbetaling funktion.</w:t>
      </w:r>
    </w:p>
    <w:p>
      <w:pPr/>
      <w:r>
        <w:rPr>
          <w:rFonts w:ascii="Arial" w:hAnsi="Arial" w:eastAsia="Arial" w:cs="Arial"/>
          <w:sz w:val="22"/>
          <w:szCs w:val="22"/>
        </w:rPr>
        <w:t xml:space="preserve">Tjek godtgørelsen</w:t>
      </w:r>
    </w:p>
    <w:p>
      <w:pPr>
        <w:spacing w:after="240"/>
      </w:pPr>
      <w:r>
        <w:rPr>
          <w:rFonts w:ascii="Arial" w:hAnsi="Arial" w:eastAsia="Arial" w:cs="Arial"/>
          <w:sz w:val="28"/>
          <w:szCs w:val="28"/>
          <w:b w:val="1"/>
          <w:bCs w:val="1"/>
        </w:rPr>
        <w:t xml:space="preserve">En oversigt over de juridiske regler for Wizz Air Malta</w:t>
      </w:r>
    </w:p>
    <w:p/>
    <w:p>
      <w:pPr>
        <w:spacing w:after="200"/>
      </w:pPr>
      <w:r>
        <w:rPr>
          <w:rFonts w:ascii="Arial" w:hAnsi="Arial" w:eastAsia="Arial" w:cs="Arial"/>
          <w:sz w:val="22"/>
          <w:szCs w:val="22"/>
        </w:rPr>
        <w:t xml:space="preserve">Wizz Air Malta fungerer som en selvstændig afdeling inden for den større lavprisflykoncern. Man ser måske de lilla fly overalt, men den maltesiske registrering har en særlig juridisk betydning for passagererne. Dette datterselskab skal overholde de strenge regler, som Den Europæiske Union har fastsat, på alle de flyvninger, det gennemfører.</w:t>
      </w:r>
    </w:p>
    <w:p>
      <w:pPr>
        <w:spacing w:after="200"/>
      </w:pPr>
      <w:r>
        <w:rPr>
          <w:rFonts w:ascii="Arial" w:hAnsi="Arial" w:eastAsia="Arial" w:cs="Arial"/>
          <w:sz w:val="22"/>
          <w:szCs w:val="22"/>
        </w:rPr>
        <w:t xml:space="preserve">Grundlaget for disse rettigheder findes i forordning (EF) nr. 261/2004, der skal forhindre flyselskaber i at behandle passagererne dårligt. Lovgiverne ønskede at sikre, at lavprisselskaber ikke blot kunne aflyse flyvninger uden at betale for de gener, de forårsagede. Denne lov dækker dig, hvis du rejser fra en lufthavn i Storbritannien eller Den Europæiske Union.</w:t>
      </w:r>
    </w:p>
    <w:p>
      <w:pPr>
        <w:spacing w:after="200"/>
      </w:pPr>
      <w:r>
        <w:rPr>
          <w:rFonts w:ascii="Arial" w:hAnsi="Arial" w:eastAsia="Arial" w:cs="Arial"/>
          <w:sz w:val="22"/>
          <w:szCs w:val="22"/>
        </w:rPr>
        <w:t xml:space="preserve">Den beskytter dig endda, hvis du lander i disse regioner med et flyselskab, der er registreret der. Da Wizz Air Malta har hjemsted i et EU-land, falder næsten alle deres ruter ind under denne beskyttelse.</w:t>
      </w:r>
    </w:p>
    <w:p>
      <w:pPr>
        <w:spacing w:after="240"/>
      </w:pPr>
      <w:r>
        <w:rPr>
          <w:rFonts w:ascii="Arial" w:hAnsi="Arial" w:eastAsia="Arial" w:cs="Arial"/>
          <w:sz w:val="32"/>
          <w:szCs w:val="32"/>
          <w:b w:val="1"/>
          <w:bCs w:val="1"/>
        </w:rPr>
        <w:t xml:space="preserve">Kvalifikationskriterier – hvornår har du krav på penge?</w:t>
      </w:r>
    </w:p>
    <w:p>
      <w:pPr>
        <w:spacing w:after="200"/>
      </w:pPr>
      <w:r>
        <w:rPr>
          <w:rFonts w:ascii="Arial" w:hAnsi="Arial" w:eastAsia="Arial" w:cs="Arial"/>
          <w:sz w:val="22"/>
          <w:szCs w:val="22"/>
        </w:rPr>
        <w:t xml:space="preserve">Du skal afkrydse et par specifikke felter for at se, om flyselskabet skylder dig penge.</w:t>
      </w:r>
    </w:p>
    <w:p>
      <w:pPr>
        <w:spacing w:after="200"/>
      </w:pPr>
      <w:r>
        <w:rPr>
          <w:rFonts w:ascii="Arial" w:hAnsi="Arial" w:eastAsia="Arial" w:cs="Arial"/>
          <w:sz w:val="22"/>
          <w:szCs w:val="22"/>
        </w:rPr>
        <w:t xml:space="preserve">Reglen om tre timers ankomst</w:t>
      </w:r>
    </w:p>
    <w:p>
      <w:pPr>
        <w:spacing w:after="200"/>
      </w:pPr>
      <w:r>
        <w:rPr>
          <w:rFonts w:ascii="Arial" w:hAnsi="Arial" w:eastAsia="Arial" w:cs="Arial"/>
          <w:sz w:val="22"/>
          <w:szCs w:val="22"/>
        </w:rPr>
        <w:t xml:space="preserve">Din ankomsttid er ikke det tidspunkt, hvor hjulene rammer asfalten. Loven siger, at uret først stopper, når flyet når frem til gaten, og besætningen åbner hoveddøren. Hvis det sker tre timer efter din oprindelige afgangstid, er du berettiget til at rejse et krav.</w:t>
      </w:r>
    </w:p>
    <w:p>
      <w:pPr>
        <w:spacing w:after="200"/>
      </w:pPr>
      <w:r>
        <w:rPr>
          <w:rFonts w:ascii="Arial" w:hAnsi="Arial" w:eastAsia="Arial" w:cs="Arial"/>
          <w:sz w:val="22"/>
          <w:szCs w:val="22"/>
        </w:rPr>
        <w:t xml:space="preserve">Aflysninger med kort varsel</w:t>
      </w:r>
    </w:p>
    <w:p>
      <w:pPr>
        <w:spacing w:after="200"/>
      </w:pPr>
      <w:r>
        <w:rPr>
          <w:rFonts w:ascii="Arial" w:hAnsi="Arial" w:eastAsia="Arial" w:cs="Arial"/>
          <w:sz w:val="22"/>
          <w:szCs w:val="22"/>
        </w:rPr>
        <w:t xml:space="preserve">Flyselskaber trækker nogle gange flyvninger ud af fartplanen i sidste øjeblik. Hvis de informerer dig om en aflysning mindre end fjorten dage før din planlagte afrejse, har du sandsynligvis en gyldig sag. De tilbyder måske en ny flyvning, men du kan stadig få erstatning, selvom den ankommer meget senere end den oprindelige.</w:t>
      </w:r>
    </w:p>
    <w:p>
      <w:pPr>
        <w:spacing w:after="200"/>
      </w:pPr>
      <w:r>
        <w:rPr>
          <w:rFonts w:ascii="Arial" w:hAnsi="Arial" w:eastAsia="Arial" w:cs="Arial"/>
          <w:sz w:val="22"/>
          <w:szCs w:val="22"/>
        </w:rPr>
        <w:t xml:space="preserve">Nægtet boarding</w:t>
      </w:r>
    </w:p>
    <w:p>
      <w:pPr>
        <w:spacing w:after="200"/>
      </w:pPr>
      <w:r>
        <w:rPr>
          <w:rFonts w:ascii="Arial" w:hAnsi="Arial" w:eastAsia="Arial" w:cs="Arial"/>
          <w:sz w:val="22"/>
          <w:szCs w:val="22"/>
        </w:rPr>
        <w:t xml:space="preserve">Nogle gange sælger et flyselskab flere billetter, end der er pladser i det pågældende fly. Hvis de nægter at lade dig komme om bord mod din vilje, kaldes dette ufrivillig afvisning ved boarding. I disse tilfælde bør du modtage dine penge med det samme uden at skulle vente i måneder på en retssag.</w:t>
      </w:r>
    </w:p>
    <w:p>
      <w:pPr>
        <w:spacing w:after="200"/>
      </w:pPr>
      <w:r>
        <w:rPr>
          <w:rFonts w:ascii="Arial" w:hAnsi="Arial" w:eastAsia="Arial" w:cs="Arial"/>
          <w:sz w:val="22"/>
          <w:szCs w:val="22"/>
        </w:rPr>
        <w:t xml:space="preserve">Mistede tilslutningsflyvninger</w:t>
      </w:r>
    </w:p>
    <w:p>
      <w:pPr>
        <w:spacing w:after="200"/>
      </w:pPr>
      <w:r>
        <w:rPr>
          <w:rFonts w:ascii="Arial" w:hAnsi="Arial" w:eastAsia="Arial" w:cs="Arial"/>
          <w:sz w:val="22"/>
          <w:szCs w:val="22"/>
        </w:rPr>
        <w:t xml:space="preserve">Hvis din forsinkelse medfører, at du går glip af en tilslutningsflyvning, der er booket under samme reservation, og du ankommer til din endelige destination mere end tre timer for sent, kan du have ret til kompensation.</w:t>
      </w:r>
    </w:p>
    <w:p>
      <w:pPr>
        <w:spacing w:after="200"/>
      </w:pPr>
      <w:r>
        <w:rPr>
          <w:rFonts w:ascii="Arial" w:hAnsi="Arial" w:eastAsia="Arial" w:cs="Arial"/>
          <w:sz w:val="22"/>
          <w:szCs w:val="22"/>
        </w:rPr>
        <w:t xml:space="preserve">Ekstraordinære omstændigheder</w:t>
      </w:r>
    </w:p>
    <w:p>
      <w:pPr>
        <w:spacing w:after="200"/>
      </w:pPr>
      <w:r>
        <w:rPr>
          <w:rFonts w:ascii="Arial" w:hAnsi="Arial" w:eastAsia="Arial" w:cs="Arial"/>
          <w:sz w:val="22"/>
          <w:szCs w:val="22"/>
        </w:rPr>
        <w:t xml:space="preserve">Du er berettiget til en udbetaling, hvis flyselskabet var ansvarligt for problemet med flyvningen. Det betyder, at begivenheder som en mekanisk fejl eller personalemangel tæller som gyldige grunde til din krav. Hvis forsinkelsen skete af årsager, som flyselskabet ikke kunne undgå, behøver de slet ikke at betale dig noget. Disse undtagelser omfatter ting som en voldsom storm eller en strejke blandt lufthavnens sikkerhedspersonale, der stopper alle flyvninger.</w:t>
      </w:r>
    </w:p>
    <w:p>
      <w:pPr>
        <w:spacing w:after="240"/>
      </w:pPr>
      <w:r>
        <w:rPr>
          <w:rFonts w:ascii="Arial" w:hAnsi="Arial" w:eastAsia="Arial" w:cs="Arial"/>
          <w:sz w:val="28"/>
          <w:szCs w:val="28"/>
          <w:b w:val="1"/>
          <w:bCs w:val="1"/>
        </w:rPr>
        <w:t xml:space="preserve">Erstatningsbeløb ved flyforsinkelser og aflysninger hos Wizz Air Malta</w:t>
      </w:r>
    </w:p>
    <w:p/>
    <w:p>
      <w:pPr>
        <w:spacing w:after="200"/>
      </w:pPr>
      <w:r>
        <w:rPr>
          <w:rFonts w:ascii="Arial" w:hAnsi="Arial" w:eastAsia="Arial" w:cs="Arial"/>
          <w:sz w:val="22"/>
          <w:szCs w:val="22"/>
        </w:rPr>
        <w:t xml:space="preserve">Erstatningsbeløbet afhænger af flyafstanden i henhold til EU-forordning (EF) nr. 261/2004.</w:t>
      </w:r>
    </w:p>
    <w:tbl>
      <w:tblGrid>
        <w:gridCol/>
        <w:gridCol/>
        <w:gridCol/>
      </w:tblGrid>
      <w:tblPr>
        <w:tblW w:w="5000" w:type="pct"/>
        <w:tblLayout w:type="autofit"/>
        <w:tblBorders>
          <w:top w:val="single" w:sz="6" w:color="999999"/>
          <w:left w:val="single" w:sz="6" w:color="999999"/>
          <w:right w:val="single" w:sz="6" w:color="999999"/>
          <w:bottom w:val="single" w:sz="6" w:color="999999"/>
          <w:insideH w:val="single" w:sz="6" w:color="999999"/>
          <w:insideV w:val="single" w:sz="6" w:color="999999"/>
        </w:tblBorders>
      </w:tblPr>
      <w:tr>
        <w:trPr/>
        <w:tc>
          <w:tcPr>
            <w:vAlign w:val="center"/>
            <w:shd w:val="clear" w:fill="E8E8E8"/>
            <w:noWrap/>
          </w:tcPr>
          <w:p>
            <w:pPr>
              <w:spacing w:before="0" w:after="0"/>
            </w:pPr>
            <w:r>
              <w:rPr>
                <w:rFonts w:ascii="Arial" w:hAnsi="Arial" w:eastAsia="Arial" w:cs="Arial"/>
                <w:sz w:val="20"/>
                <w:szCs w:val="20"/>
                <w:b w:val="1"/>
                <w:bCs w:val="1"/>
              </w:rPr>
              <w:t xml:space="preserve">Flyvningsafstand</w:t>
            </w:r>
          </w:p>
        </w:tc>
        <w:tc>
          <w:tcPr>
            <w:vAlign w:val="center"/>
            <w:shd w:val="clear" w:fill="E8E8E8"/>
            <w:noWrap/>
          </w:tcPr>
          <w:p>
            <w:pPr>
              <w:spacing w:before="0" w:after="0"/>
            </w:pPr>
            <w:r>
              <w:rPr>
                <w:rFonts w:ascii="Arial" w:hAnsi="Arial" w:eastAsia="Arial" w:cs="Arial"/>
                <w:sz w:val="20"/>
                <w:szCs w:val="20"/>
                <w:b w:val="1"/>
                <w:bCs w:val="1"/>
              </w:rPr>
              <w:t xml:space="preserve">Eksempel på rejsemål</w:t>
            </w:r>
          </w:p>
        </w:tc>
        <w:tc>
          <w:tcPr>
            <w:vAlign w:val="center"/>
            <w:shd w:val="clear" w:fill="E8E8E8"/>
            <w:noWrap/>
          </w:tcPr>
          <w:p>
            <w:pPr>
              <w:spacing w:before="0" w:after="0"/>
            </w:pPr>
            <w:r>
              <w:rPr>
                <w:rFonts w:ascii="Arial" w:hAnsi="Arial" w:eastAsia="Arial" w:cs="Arial"/>
                <w:sz w:val="20"/>
                <w:szCs w:val="20"/>
                <w:b w:val="1"/>
                <w:bCs w:val="1"/>
              </w:rPr>
              <w:t xml:space="preserve">Erstatning</w:t>
            </w:r>
          </w:p>
        </w:tc>
      </w:tr>
      <w:tr>
        <w:trPr/>
        <w:tc>
          <w:tcPr>
            <w:vAlign w:val="center"/>
            <w:shd w:val="clear"/>
            <w:noWrap/>
          </w:tcPr>
          <w:p>
            <w:pPr>
              <w:spacing w:before="0" w:after="0"/>
            </w:pPr>
            <w:r>
              <w:rPr>
                <w:rFonts w:ascii="Arial" w:hAnsi="Arial" w:eastAsia="Arial" w:cs="Arial"/>
                <w:sz w:val="20"/>
                <w:szCs w:val="20"/>
                <w:b w:val="0"/>
                <w:bCs w:val="0"/>
              </w:rPr>
              <w:t xml:space="preserve">Flyvninger op til 1,500 km</w:t>
            </w:r>
          </w:p>
        </w:tc>
        <w:tc>
          <w:tcPr>
            <w:vAlign w:val="center"/>
            <w:shd w:val="clear"/>
            <w:noWrap/>
          </w:tcPr>
          <w:p>
            <w:pPr>
              <w:spacing w:before="0" w:after="0"/>
            </w:pPr>
            <w:r>
              <w:rPr>
                <w:rFonts w:ascii="Arial" w:hAnsi="Arial" w:eastAsia="Arial" w:cs="Arial"/>
                <w:sz w:val="20"/>
                <w:szCs w:val="20"/>
                <w:b w:val="0"/>
                <w:bCs w:val="0"/>
              </w:rPr>
              <w:t xml:space="preserve">Wien VIE – Budapest BUD</w:t>
            </w:r>
          </w:p>
        </w:tc>
        <w:tc>
          <w:tcPr>
            <w:vAlign w:val="center"/>
            <w:shd w:val="clear"/>
            <w:noWrap/>
          </w:tcPr>
          <w:p>
            <w:pPr>
              <w:spacing w:before="0" w:after="0"/>
            </w:pPr>
            <w:r>
              <w:rPr>
                <w:rFonts w:ascii="Arial" w:hAnsi="Arial" w:eastAsia="Arial" w:cs="Arial"/>
                <w:sz w:val="20"/>
                <w:szCs w:val="20"/>
                <w:b w:val="0"/>
                <w:bCs w:val="0"/>
              </w:rPr>
              <w:t xml:space="preserve">Op til €250</w:t>
            </w:r>
          </w:p>
        </w:tc>
      </w:tr>
      <w:tr>
        <w:trPr/>
        <w:tc>
          <w:tcPr>
            <w:vAlign w:val="center"/>
            <w:shd w:val="clear"/>
            <w:noWrap/>
          </w:tcPr>
          <w:p>
            <w:pPr>
              <w:spacing w:before="0" w:after="0"/>
            </w:pPr>
            <w:r>
              <w:rPr>
                <w:rFonts w:ascii="Arial" w:hAnsi="Arial" w:eastAsia="Arial" w:cs="Arial"/>
                <w:sz w:val="20"/>
                <w:szCs w:val="20"/>
                <w:b w:val="0"/>
                <w:bCs w:val="0"/>
              </w:rPr>
              <w:t xml:space="preserve">Flyvninger mellem 1,500 km og 3,500 km</w:t>
            </w:r>
          </w:p>
        </w:tc>
        <w:tc>
          <w:tcPr>
            <w:vAlign w:val="center"/>
            <w:shd w:val="clear"/>
            <w:noWrap/>
          </w:tcPr>
          <w:p>
            <w:pPr>
              <w:spacing w:before="0" w:after="0"/>
            </w:pPr>
            <w:r>
              <w:rPr>
                <w:rFonts w:ascii="Arial" w:hAnsi="Arial" w:eastAsia="Arial" w:cs="Arial"/>
                <w:sz w:val="20"/>
                <w:szCs w:val="20"/>
                <w:b w:val="0"/>
                <w:bCs w:val="0"/>
              </w:rPr>
              <w:t xml:space="preserve">Amsterdam AMS – Athen ATH</w:t>
            </w:r>
          </w:p>
        </w:tc>
        <w:tc>
          <w:tcPr>
            <w:vAlign w:val="center"/>
            <w:shd w:val="clear"/>
            <w:noWrap/>
          </w:tcPr>
          <w:p>
            <w:pPr>
              <w:spacing w:before="0" w:after="0"/>
            </w:pPr>
            <w:r>
              <w:rPr>
                <w:rFonts w:ascii="Arial" w:hAnsi="Arial" w:eastAsia="Arial" w:cs="Arial"/>
                <w:sz w:val="20"/>
                <w:szCs w:val="20"/>
                <w:b w:val="0"/>
                <w:bCs w:val="0"/>
              </w:rPr>
              <w:t xml:space="preserve">Op til €400</w:t>
            </w:r>
          </w:p>
        </w:tc>
      </w:tr>
      <w:tr>
        <w:trPr/>
        <w:tc>
          <w:tcPr>
            <w:vAlign w:val="center"/>
            <w:shd w:val="clear"/>
            <w:noWrap/>
          </w:tcPr>
          <w:p>
            <w:pPr>
              <w:spacing w:before="0" w:after="0"/>
            </w:pPr>
            <w:r>
              <w:rPr>
                <w:rFonts w:ascii="Arial" w:hAnsi="Arial" w:eastAsia="Arial" w:cs="Arial"/>
                <w:sz w:val="20"/>
                <w:szCs w:val="20"/>
                <w:b w:val="0"/>
                <w:bCs w:val="0"/>
              </w:rPr>
              <w:t xml:space="preserve">Flyvninger på over 3,500 k</w:t>
            </w:r>
          </w:p>
        </w:tc>
        <w:tc>
          <w:tcPr>
            <w:vAlign w:val="center"/>
            <w:shd w:val="clear"/>
            <w:noWrap/>
          </w:tcPr>
          <w:p>
            <w:pPr>
              <w:spacing w:before="0" w:after="0"/>
            </w:pPr>
            <w:r>
              <w:rPr>
                <w:rFonts w:ascii="Arial" w:hAnsi="Arial" w:eastAsia="Arial" w:cs="Arial"/>
                <w:sz w:val="20"/>
                <w:szCs w:val="20"/>
                <w:b w:val="0"/>
                <w:bCs w:val="0"/>
              </w:rPr>
              <w:t xml:space="preserve">Barcelona BCN – Toronto YYZ</w:t>
            </w:r>
          </w:p>
        </w:tc>
        <w:tc>
          <w:tcPr>
            <w:vAlign w:val="center"/>
            <w:shd w:val="clear"/>
            <w:noWrap/>
          </w:tcPr>
          <w:p>
            <w:pPr>
              <w:spacing w:before="0" w:after="0"/>
            </w:pPr>
            <w:r>
              <w:rPr>
                <w:rFonts w:ascii="Arial" w:hAnsi="Arial" w:eastAsia="Arial" w:cs="Arial"/>
                <w:sz w:val="20"/>
                <w:szCs w:val="20"/>
                <w:b w:val="0"/>
                <w:bCs w:val="0"/>
              </w:rPr>
              <w:t xml:space="preserve">Op til €600</w:t>
            </w:r>
          </w:p>
        </w:tc>
      </w:tr>
    </w:tbl>
    <w:p>
      <w:pPr>
        <w:spacing w:after="240"/>
      </w:pPr>
      <w:r>
        <w:rPr>
          <w:rFonts w:ascii="Arial" w:hAnsi="Arial" w:eastAsia="Arial" w:cs="Arial"/>
          <w:sz w:val="28"/>
          <w:szCs w:val="28"/>
          <w:b w:val="1"/>
          <w:bCs w:val="1"/>
        </w:rPr>
        <w:t xml:space="preserve">Dine rettigheder som passager i lufthavnen</w:t>
      </w:r>
    </w:p>
    <w:p/>
    <w:p>
      <w:pPr>
        <w:spacing w:after="200"/>
      </w:pPr>
      <w:r>
        <w:rPr>
          <w:rFonts w:ascii="Arial" w:hAnsi="Arial" w:eastAsia="Arial" w:cs="Arial"/>
          <w:sz w:val="22"/>
          <w:szCs w:val="22"/>
        </w:rPr>
        <w:t xml:space="preserve">Som angivet i flyselskabets generelle befordringsbetingelser kan passagerer, hvis flyvning aflyses eller ændres væsentligt efter bookingen, få en refusion. Du kan dog have ret til yderligere flykompensation fra Wizz Air Malta i henhold til EU-forordningen om flypassagerers rettigheder.</w:t>
      </w:r>
      <w:br/>
      <w:br/>
      <w:r>
        <w:rPr>
          <w:rFonts w:ascii="Arial" w:hAnsi="Arial" w:eastAsia="Arial" w:cs="Arial"/>
          <w:sz w:val="22"/>
          <w:szCs w:val="22"/>
        </w:rPr>
        <w:t xml:space="preserve">EU-forordning 261/2004 fastlægger, hvor meget kompensation passagerer skal modtage afhængigt af flyvningens længde og forsinkelsens varighed. Du har rettigheder, når tingene begynder at gå galt ved afgangsgaten.</w:t>
      </w:r>
      <w:br/>
      <w:br/>
      <w:r>
        <w:rPr>
          <w:rFonts w:ascii="Arial" w:hAnsi="Arial" w:eastAsia="Arial" w:cs="Arial"/>
          <w:sz w:val="22"/>
          <w:szCs w:val="22"/>
        </w:rPr>
        <w:t xml:space="preserve">Når dit fly er forsinket, har du ret til omsorg og assistance i lufthavnen.</w:t>
      </w:r>
      <w:br/>
      <w:br/>
      <w:r>
        <w:rPr>
          <w:rFonts w:ascii="Arial" w:hAnsi="Arial" w:eastAsia="Arial" w:cs="Arial"/>
          <w:sz w:val="22"/>
          <w:szCs w:val="22"/>
        </w:rPr>
        <w:t xml:space="preserve">Passagerer bør også sikre sig, at de opbevarer alle relevante rejsedokumenter, herunder boardingkort og kvitteringer, da disse kan være nødvendige for refusions- eller erstatningskrav. At handle hurtigt og holde sig informeret om dine rettigheder kan forbedre dine chancer for et vellykket krav betydeligt.</w:t>
      </w:r>
    </w:p>
    <w:p>
      <w:pPr>
        <w:spacing w:after="120"/>
        <w:numPr>
          <w:ilvl w:val="0"/>
          <w:numId w:val="1"/>
        </w:numPr>
      </w:pPr>
      <w:r>
        <w:rPr>
          <w:rFonts w:ascii="Arial" w:hAnsi="Arial" w:eastAsia="Arial" w:cs="Arial"/>
          <w:sz w:val="22"/>
          <w:szCs w:val="22"/>
        </w:rPr>
        <w:t xml:space="preserve">Forfriskninger Flyselskaberne skal tilbyde passagererne mad og drikkevarer afhængigt af forsinkelsens varighed og flyvningens længde.</w:t>
      </w:r>
    </w:p>
    <w:p>
      <w:pPr>
        <w:spacing w:after="120"/>
        <w:numPr>
          <w:ilvl w:val="0"/>
          <w:numId w:val="1"/>
        </w:numPr>
      </w:pPr>
      <w:r>
        <w:rPr>
          <w:rFonts w:ascii="Arial" w:hAnsi="Arial" w:eastAsia="Arial" w:cs="Arial"/>
          <w:sz w:val="22"/>
          <w:szCs w:val="22"/>
        </w:rPr>
        <w:t xml:space="preserve">Forbindelser Passagerer har ret til at foretage telefonopkald eller sende beskeder i tilfælde af flyforsinkelser eller afbrydelser.</w:t>
      </w:r>
    </w:p>
    <w:p>
      <w:pPr>
        <w:spacing w:after="120"/>
        <w:numPr>
          <w:ilvl w:val="0"/>
          <w:numId w:val="1"/>
        </w:numPr>
      </w:pPr>
      <w:r>
        <w:rPr>
          <w:rFonts w:ascii="Arial" w:hAnsi="Arial" w:eastAsia="Arial" w:cs="Arial"/>
          <w:sz w:val="22"/>
          <w:szCs w:val="22"/>
        </w:rPr>
        <w:t xml:space="preserve">Overnatning Flyselskaberne skal sørge for hotelophold og transport, hvis forsinkelser medfører, at passagererne er nødt til at overnatte.</w:t>
      </w:r>
    </w:p>
    <w:p>
      <w:pPr>
        <w:spacing w:after="120"/>
        <w:numPr>
          <w:ilvl w:val="0"/>
          <w:numId w:val="1"/>
        </w:numPr>
      </w:pPr>
      <w:r>
        <w:rPr>
          <w:rFonts w:ascii="Arial" w:hAnsi="Arial" w:eastAsia="Arial" w:cs="Arial"/>
          <w:sz w:val="22"/>
          <w:szCs w:val="22"/>
        </w:rPr>
        <w:t xml:space="preserve">Ret til refusion eller omlægning af rejsen Hvis forsinkelsen overstiger fem timer, kan passagererne anmode om refusion eller vælge alternative flyrejser.</w:t>
      </w:r>
    </w:p>
    <w:p>
      <w:pPr>
        <w:spacing w:after="120"/>
        <w:numPr>
          <w:ilvl w:val="0"/>
          <w:numId w:val="1"/>
        </w:numPr>
      </w:pPr>
      <w:r>
        <w:rPr>
          <w:rFonts w:ascii="Arial" w:hAnsi="Arial" w:eastAsia="Arial" w:cs="Arial"/>
          <w:sz w:val="22"/>
          <w:szCs w:val="22"/>
        </w:rPr>
        <w:t xml:space="preserve">Gælder uanset årsagen Disse rettigheder gælder uanset årsagen til afbrydelsen, herunder ekstraordinære omstændigheder som vejrforhold eller restriktioner.</w:t>
      </w:r>
    </w:p>
    <w:p>
      <w:pPr>
        <w:spacing w:after="240"/>
      </w:pPr>
      <w:r>
        <w:rPr>
          <w:rFonts w:ascii="Arial" w:hAnsi="Arial" w:eastAsia="Arial" w:cs="Arial"/>
          <w:sz w:val="32"/>
          <w:szCs w:val="32"/>
          <w:b w:val="1"/>
          <w:bCs w:val="1"/>
        </w:rPr>
        <w:t xml:space="preserve">Er du blevet overrasket over en aflyst flyvning?</w:t>
      </w:r>
    </w:p>
    <w:p>
      <w:pPr>
        <w:spacing w:after="200"/>
      </w:pPr>
      <w:r>
        <w:rPr>
          <w:rFonts w:ascii="Arial" w:hAnsi="Arial" w:eastAsia="Arial" w:cs="Arial"/>
          <w:sz w:val="22"/>
          <w:szCs w:val="22"/>
        </w:rPr>
        <w:t xml:space="preserve">Du kan kræve op til €600 i erstatning for aflyste flyvninger med Wizz Air Malta inden for de seneste tre år.</w:t>
      </w:r>
    </w:p>
    <w:p>
      <w:pPr/>
      <w:r>
        <w:rPr>
          <w:rFonts w:ascii="Arial" w:hAnsi="Arial" w:eastAsia="Arial" w:cs="Arial"/>
          <w:sz w:val="22"/>
          <w:szCs w:val="22"/>
        </w:rPr>
        <w:t xml:space="preserve">Indsend krav</w:t>
      </w:r>
    </w:p>
    <w:p>
      <w:pPr>
        <w:spacing w:after="240"/>
      </w:pPr>
      <w:r>
        <w:rPr>
          <w:rFonts w:ascii="Arial" w:hAnsi="Arial" w:eastAsia="Arial" w:cs="Arial"/>
          <w:sz w:val="32"/>
          <w:szCs w:val="32"/>
          <w:b w:val="1"/>
          <w:bCs w:val="1"/>
        </w:rPr>
        <w:t xml:space="preserve">Erstatning ved flyforsinkelser og aflysninger hos Wizz Air Malta</w:t>
      </w:r>
    </w:p>
    <w:p>
      <w:pPr>
        <w:spacing w:after="200"/>
      </w:pPr>
      <w:r>
        <w:rPr>
          <w:rFonts w:ascii="Arial" w:hAnsi="Arial" w:eastAsia="Arial" w:cs="Arial"/>
          <w:sz w:val="22"/>
          <w:szCs w:val="22"/>
        </w:rPr>
        <w:t xml:space="preserve">Strejker kan undertiden forstyrre Wizz Air Maltas flyvninger, men din ret til kompensation afhænger af, hvem der er ansvarlig for strejken i henhold til EU-forordning EC261/2004. Hvis strejken involverer Wizz Air Maltas eget personale, såsom piloter eller kabinepersonale, anses det generelt for at være inden for flyselskabets kontrol, og du kan stadig have ret til kompensation, hvis dit fly bliver aflyst eller ankommer mere end tre timer for sent. Hvis forstyrrelsen imidlertid skyldes eksterne parter, såsom lufthavnspersonale, flyvekontrol eller sikkerhedspersonale, klassificeres den normalt som en ekstraordinær omstændighed, hvilket betyder, at der muligvis ikke ydes kompensation. Uanset årsagen skal flyselskabet stadig yde omsorg og assistance, herunder måltider, kommunikation og indkvartering, hvis det er nødvendigt.</w:t>
      </w:r>
    </w:p>
    <w:p>
      <w:pPr>
        <w:spacing w:after="240"/>
      </w:pPr>
      <w:r>
        <w:rPr>
          <w:rFonts w:ascii="Arial" w:hAnsi="Arial" w:eastAsia="Arial" w:cs="Arial"/>
          <w:sz w:val="28"/>
          <w:szCs w:val="28"/>
          <w:b w:val="1"/>
          <w:bCs w:val="1"/>
        </w:rPr>
        <w:t xml:space="preserve">Nødvendige dokumenter for at kræve flykompensation</w:t>
      </w:r>
    </w:p>
    <w:p/>
    <w:p>
      <w:pPr>
        <w:spacing w:after="200"/>
      </w:pPr>
      <w:r>
        <w:rPr>
          <w:rFonts w:ascii="Arial" w:hAnsi="Arial" w:eastAsia="Arial" w:cs="Arial"/>
          <w:sz w:val="22"/>
          <w:szCs w:val="22"/>
        </w:rPr>
        <w:t xml:space="preserve">Her er de dokumenter, der er nødvendige for at opbygge en solid sag.</w:t>
      </w:r>
    </w:p>
    <w:p>
      <w:pPr>
        <w:spacing w:after="240"/>
      </w:pPr>
      <w:r>
        <w:rPr>
          <w:rFonts w:ascii="Arial" w:hAnsi="Arial" w:eastAsia="Arial" w:cs="Arial"/>
          <w:sz w:val="28"/>
          <w:szCs w:val="28"/>
          <w:b w:val="1"/>
          <w:bCs w:val="1"/>
        </w:rPr>
        <w:t xml:space="preserve">Boardingkortet</w:t>
      </w:r>
    </w:p>
    <w:p>
      <w:pPr>
        <w:spacing w:after="200"/>
      </w:pPr>
      <w:r>
        <w:rPr>
          <w:rFonts w:ascii="Arial" w:hAnsi="Arial" w:eastAsia="Arial" w:cs="Arial"/>
          <w:sz w:val="22"/>
          <w:szCs w:val="22"/>
        </w:rPr>
        <w:t xml:space="preserve">Dit boardingkort er det vigtigste dokument, du har. Det beviser, at du rent faktisk var i lufthavnen og klar til at flyve på den pågældende dato.</w:t>
      </w:r>
    </w:p>
    <w:p>
      <w:pPr>
        <w:spacing w:after="240"/>
      </w:pPr>
      <w:r>
        <w:rPr>
          <w:rFonts w:ascii="Arial" w:hAnsi="Arial" w:eastAsia="Arial" w:cs="Arial"/>
          <w:sz w:val="28"/>
          <w:szCs w:val="28"/>
          <w:b w:val="1"/>
          <w:bCs w:val="1"/>
        </w:rPr>
        <w:t xml:space="preserve">Meddelelse om afbrydelse</w:t>
      </w:r>
    </w:p>
    <w:p>
      <w:pPr>
        <w:spacing w:after="200"/>
      </w:pPr>
      <w:r>
        <w:rPr>
          <w:rFonts w:ascii="Arial" w:hAnsi="Arial" w:eastAsia="Arial" w:cs="Arial"/>
          <w:sz w:val="22"/>
          <w:szCs w:val="22"/>
        </w:rPr>
        <w:t xml:space="preserve">Du bør finde en medarbejder fra jordpersonalet og bede om en skriftlig forklaring på forsinkelsen. Hvis de nægter at give dig et skriftligt dokument, skal du bede om en skriftlig bekræftelse eller tage et billede af lufthavnens informationsskærme, der viser forsinkelsen.</w:t>
      </w:r>
    </w:p>
    <w:p>
      <w:pPr>
        <w:spacing w:after="240"/>
      </w:pPr>
      <w:r>
        <w:rPr>
          <w:rFonts w:ascii="Arial" w:hAnsi="Arial" w:eastAsia="Arial" w:cs="Arial"/>
          <w:sz w:val="28"/>
          <w:szCs w:val="28"/>
          <w:b w:val="1"/>
          <w:bCs w:val="1"/>
        </w:rPr>
        <w:t xml:space="preserve">Udgiftsregistrering</w:t>
      </w:r>
    </w:p>
    <w:p>
      <w:pPr>
        <w:spacing w:after="200"/>
      </w:pPr>
      <w:r>
        <w:rPr>
          <w:rFonts w:ascii="Arial" w:hAnsi="Arial" w:eastAsia="Arial" w:cs="Arial"/>
          <w:sz w:val="22"/>
          <w:szCs w:val="22"/>
        </w:rPr>
        <w:t xml:space="preserve">Gem alle kvitteringer for de sandwich, du var nødt til at købe. Flyselskabet kan blive nødt til at refundere disse ekstraudgifter ud over den normale erstatning.</w:t>
      </w:r>
    </w:p>
    <w:p>
      <w:pPr>
        <w:spacing w:after="240"/>
      </w:pPr>
      <w:r>
        <w:rPr>
          <w:rFonts w:ascii="Arial" w:hAnsi="Arial" w:eastAsia="Arial" w:cs="Arial"/>
          <w:sz w:val="32"/>
          <w:szCs w:val="32"/>
          <w:b w:val="1"/>
          <w:bCs w:val="1"/>
        </w:rPr>
        <w:t xml:space="preserve">Hvordan kan man kræve erstatning for flyforsinkelser hos Wizz Air Malta?</w:t>
      </w:r>
    </w:p>
    <w:p>
      <w:pPr>
        <w:spacing w:after="200"/>
      </w:pPr>
      <w:r>
        <w:rPr>
          <w:rFonts w:ascii="Arial" w:hAnsi="Arial" w:eastAsia="Arial" w:cs="Arial"/>
          <w:sz w:val="22"/>
          <w:szCs w:val="22"/>
        </w:rPr>
        <w:t xml:space="preserve">Hvis du ønsker at indgive et krav i forbindelse med en afbrudt flyvning med Wizz Air Malta, er det nødvendigt at indsamle al dokumentation, der kan underbygge din sag. Brug denne vejledning til at finde vej gennem processen.</w:t>
      </w:r>
    </w:p>
    <w:p>
      <w:pPr>
        <w:spacing w:after="240"/>
      </w:pPr>
      <w:r>
        <w:rPr>
          <w:rFonts w:ascii="Arial" w:hAnsi="Arial" w:eastAsia="Arial" w:cs="Arial"/>
          <w:sz w:val="28"/>
          <w:szCs w:val="28"/>
          <w:b w:val="1"/>
          <w:bCs w:val="1"/>
        </w:rPr>
        <w:t xml:space="preserve">Hvem ansøger du på vegne af?</w:t>
      </w:r>
    </w:p>
    <w:p>
      <w:pPr>
        <w:spacing w:after="200"/>
      </w:pPr>
      <w:r>
        <w:rPr>
          <w:rFonts w:ascii="Arial" w:hAnsi="Arial" w:eastAsia="Arial" w:cs="Arial"/>
          <w:sz w:val="22"/>
          <w:szCs w:val="22"/>
        </w:rPr>
        <w:t xml:space="preserve">Start med at lave en liste over alle personer, der rejste på samme reservationsnummer som dig. Du skal bruge deres fulde, juridiske navne samt deres tilladelse til at tale med flyselskabet på deres vegne. Det er ofte nemmere at behandle ét samlet krav for hele familien i stedet for mange små krav.</w:t>
      </w:r>
    </w:p>
    <w:p>
      <w:pPr>
        <w:spacing w:after="240"/>
      </w:pPr>
      <w:r>
        <w:rPr>
          <w:rFonts w:ascii="Arial" w:hAnsi="Arial" w:eastAsia="Arial" w:cs="Arial"/>
          <w:sz w:val="28"/>
          <w:szCs w:val="28"/>
          <w:b w:val="1"/>
          <w:bCs w:val="1"/>
        </w:rPr>
        <w:t xml:space="preserve">Hvad søger du erstatning for?</w:t>
      </w:r>
    </w:p>
    <w:p>
      <w:pPr>
        <w:spacing w:after="200"/>
      </w:pPr>
      <w:r>
        <w:rPr>
          <w:rFonts w:ascii="Arial" w:hAnsi="Arial" w:eastAsia="Arial" w:cs="Arial"/>
          <w:sz w:val="22"/>
          <w:szCs w:val="22"/>
        </w:rPr>
        <w:t xml:space="preserve">Du skal have helt klart for dig, hvad der skete med dit fly under forstyrrelsen. Var flyet overbooket af personalet, eller var det blot en lang forsinkelse, der fik dig til at vente i timevis? Skriv det nøjagtige tidspunkt ned, hvor dørene endelig blev åbnet, så du kan dokumentere ventetidens længde. Hvis flyselskabet har tilbudt dig en værdikupon, bør du tænke dig godt om, før du underskriver noget, der indebærer, at du giver afkald på dine rettigheder.</w:t>
      </w:r>
    </w:p>
    <w:p>
      <w:pPr>
        <w:spacing w:after="240"/>
      </w:pPr>
      <w:r>
        <w:rPr>
          <w:rFonts w:ascii="Arial" w:hAnsi="Arial" w:eastAsia="Arial" w:cs="Arial"/>
          <w:sz w:val="28"/>
          <w:szCs w:val="28"/>
          <w:b w:val="1"/>
          <w:bCs w:val="1"/>
        </w:rPr>
        <w:t xml:space="preserve">Hvordan vil du gøre krav på erstatningen?</w:t>
      </w:r>
    </w:p>
    <w:p>
      <w:pPr>
        <w:spacing w:after="200"/>
      </w:pPr>
      <w:r>
        <w:rPr>
          <w:rFonts w:ascii="Arial" w:hAnsi="Arial" w:eastAsia="Arial" w:cs="Arial"/>
          <w:sz w:val="22"/>
          <w:szCs w:val="22"/>
        </w:rPr>
        <w:t xml:space="preserve">Du skal beslutte, om du vil håndtere skadesanmeldelsen på egen hånd. Mange finder det meget nemmere at benytte sig af en tjeneste, der kender lovgivningen og har de nødvendige redskaber til at vinde sagen. Det tager presset fra dine skuldre og lægger arbejdet over på folk, der gør dette hver dag. Du vil jo ikke bruge måneder på at vente på et brev, der aldrig dukker op i din postkasse.</w:t>
      </w:r>
    </w:p>
    <w:p>
      <w:pPr>
        <w:spacing w:after="240"/>
      </w:pPr>
      <w:r>
        <w:rPr>
          <w:rFonts w:ascii="Arial" w:hAnsi="Arial" w:eastAsia="Arial" w:cs="Arial"/>
          <w:sz w:val="28"/>
          <w:szCs w:val="28"/>
          <w:b w:val="1"/>
          <w:bCs w:val="1"/>
        </w:rPr>
        <w:t xml:space="preserve">Hvorfor vælge Skycop til din erstatningssag?</w:t>
      </w:r>
    </w:p>
    <w:p/>
    <w:p>
      <w:pPr>
        <w:spacing w:after="200"/>
      </w:pPr>
      <w:r>
        <w:rPr>
          <w:rFonts w:ascii="Arial" w:hAnsi="Arial" w:eastAsia="Arial" w:cs="Arial"/>
          <w:sz w:val="22"/>
          <w:szCs w:val="22"/>
        </w:rPr>
        <w:t xml:space="preserve">Det kan nogle gange være tidskrævende at håndtere et krav om flykompensation, især når man skal forholde sig til flyselskabernes svar og krav til dokumentation. Tjenester som Skycop kan hjælpe passagererne ved at varetage processen på deres vegne.</w:t>
      </w:r>
    </w:p>
    <w:p>
      <w:pPr>
        <w:spacing w:after="120"/>
        <w:numPr>
          <w:ilvl w:val="0"/>
          <w:numId w:val="1"/>
        </w:numPr>
      </w:pPr>
      <w:r>
        <w:rPr>
          <w:rFonts w:ascii="Arial" w:hAnsi="Arial" w:eastAsia="Arial" w:cs="Arial"/>
          <w:sz w:val="22"/>
          <w:szCs w:val="22"/>
        </w:rPr>
        <w:t xml:space="preserve">Juridisk viden og erfaring Skycop har erfaring med passagerrettigheder i henhold til EU-forordning (EF) nr. 261/2004 og kan hjælpe med at vurdere, om din sag kan berettige til erstatning.</w:t>
      </w:r>
    </w:p>
    <w:p>
      <w:pPr>
        <w:spacing w:after="120"/>
        <w:numPr>
          <w:ilvl w:val="0"/>
          <w:numId w:val="1"/>
        </w:numPr>
      </w:pPr>
      <w:r>
        <w:rPr>
          <w:rFonts w:ascii="Arial" w:hAnsi="Arial" w:eastAsia="Arial" w:cs="Arial"/>
          <w:sz w:val="22"/>
          <w:szCs w:val="22"/>
        </w:rPr>
        <w:t xml:space="preserve">Adgang til flyvedata De bruger flyrejseoplysninger og driftsdata til at undersøge, hvad der kan have forårsaget forstyrrelsen, og om flyselskabet kan holdes ansvarligt.</w:t>
      </w:r>
    </w:p>
    <w:p>
      <w:pPr>
        <w:spacing w:after="120"/>
        <w:numPr>
          <w:ilvl w:val="0"/>
          <w:numId w:val="1"/>
        </w:numPr>
      </w:pPr>
      <w:r>
        <w:rPr>
          <w:rFonts w:ascii="Arial" w:hAnsi="Arial" w:eastAsia="Arial" w:cs="Arial"/>
          <w:sz w:val="22"/>
          <w:szCs w:val="22"/>
        </w:rPr>
        <w:t xml:space="preserve">Forenklet skadesanmeldelsesproces I stedet for at kontakte flyselskabet direkte kan passagererne vælge at lade tjenesten varetage kommunikationen og opfølgningen.</w:t>
      </w:r>
    </w:p>
    <w:p>
      <w:pPr>
        <w:spacing w:after="120"/>
        <w:numPr>
          <w:ilvl w:val="0"/>
          <w:numId w:val="1"/>
        </w:numPr>
      </w:pPr>
      <w:r>
        <w:rPr>
          <w:rFonts w:ascii="Arial" w:hAnsi="Arial" w:eastAsia="Arial" w:cs="Arial"/>
          <w:sz w:val="22"/>
          <w:szCs w:val="22"/>
        </w:rPr>
        <w:t xml:space="preserve">Modellen ingen gevinst, ingen betaling Skycop arbejder som regel efter princippet ingen gevinst, ingen betaling, hvilket betyder, at du kun betaler et gebyr, hvis din sag vinder frem.</w:t>
      </w:r>
    </w:p>
    <w:p>
      <w:pPr>
        <w:spacing w:after="240"/>
      </w:pPr>
      <w:r>
        <w:rPr>
          <w:rFonts w:ascii="Arial" w:hAnsi="Arial" w:eastAsia="Arial" w:cs="Arial"/>
          <w:sz w:val="32"/>
          <w:szCs w:val="32"/>
          <w:b w:val="1"/>
          <w:bCs w:val="1"/>
        </w:rPr>
        <w:t xml:space="preserve">Har du oplevet forsinkede flyvninger med Wizz Air Malta?</w:t>
      </w:r>
    </w:p>
    <w:p>
      <w:pPr>
        <w:spacing w:after="200"/>
      </w:pPr>
      <w:r>
        <w:rPr>
          <w:rFonts w:ascii="Arial" w:hAnsi="Arial" w:eastAsia="Arial" w:cs="Arial"/>
          <w:sz w:val="22"/>
          <w:szCs w:val="22"/>
        </w:rPr>
        <w:t xml:space="preserve">Krav flykompensation for et forstyrret, forsinket eller aflyst fly, der er op til tre år gammelt, og få op til €600!</w:t>
      </w:r>
    </w:p>
    <w:p>
      <w:pPr/>
      <w:r>
        <w:rPr>
          <w:rFonts w:ascii="Arial" w:hAnsi="Arial" w:eastAsia="Arial" w:cs="Arial"/>
          <w:sz w:val="22"/>
          <w:szCs w:val="22"/>
        </w:rPr>
        <w:t xml:space="preserve">Gør krav på det nu</w:t>
      </w:r>
    </w:p>
    <w:p>
      <w:pPr>
        <w:spacing w:after="240"/>
      </w:pPr>
      <w:r>
        <w:rPr>
          <w:rFonts w:ascii="Arial" w:hAnsi="Arial" w:eastAsia="Arial" w:cs="Arial"/>
          <w:sz w:val="32"/>
          <w:szCs w:val="32"/>
          <w:b w:val="1"/>
          <w:bCs w:val="1"/>
        </w:rPr>
        <w:t xml:space="preserve">Ofte stillede spørgsmål</w:t>
      </w:r>
    </w:p>
    <w:p>
      <w:pPr>
        <w:spacing w:after="240"/>
      </w:pPr>
      <w:r>
        <w:rPr>
          <w:rFonts w:ascii="Arial" w:hAnsi="Arial" w:eastAsia="Arial" w:cs="Arial"/>
          <w:sz w:val="26"/>
          <w:szCs w:val="26"/>
          <w:b w:val="1"/>
          <w:bCs w:val="1"/>
        </w:rPr>
        <w:t xml:space="preserve">Kan jeg få erstatning, hvis mit fly kun var to timer forsinket?</w:t>
      </w:r>
    </w:p>
    <w:p>
      <w:pPr>
        <w:spacing w:after="200"/>
      </w:pPr>
      <w:r>
        <w:rPr>
          <w:rFonts w:ascii="Arial" w:hAnsi="Arial" w:eastAsia="Arial" w:cs="Arial"/>
          <w:sz w:val="22"/>
          <w:szCs w:val="22"/>
        </w:rPr>
        <w:t xml:space="preserve">Du kan ikke kræve erstatning, hvis dit fly ankom to timer for sent. Den lovmæssige grænse for erstatning træder først i kraft efter en forsinkelse på tre hele timer ved gaten i lufthavnen på den endelige destination.</w:t>
      </w:r>
    </w:p>
    <w:p>
      <w:pPr>
        <w:spacing w:after="240"/>
      </w:pPr>
      <w:r>
        <w:rPr>
          <w:rFonts w:ascii="Arial" w:hAnsi="Arial" w:eastAsia="Arial" w:cs="Arial"/>
          <w:sz w:val="26"/>
          <w:szCs w:val="26"/>
          <w:b w:val="1"/>
          <w:bCs w:val="1"/>
        </w:rPr>
        <w:t xml:space="preserve">Har alle passagerer på samme reservation ret til at fremsætte et krav?</w:t>
      </w:r>
    </w:p>
    <w:p>
      <w:pPr>
        <w:spacing w:after="200"/>
      </w:pPr>
      <w:r>
        <w:rPr>
          <w:rFonts w:ascii="Arial" w:hAnsi="Arial" w:eastAsia="Arial" w:cs="Arial"/>
          <w:sz w:val="22"/>
          <w:szCs w:val="22"/>
        </w:rPr>
        <w:t xml:space="preserve">Bemærk, at alle passagerer med en betalt billet og en bekræftet plads har samme ret til at kræve erstatning for en forstyrret rejse.</w:t>
      </w:r>
    </w:p>
    <w:p>
      <w:pPr>
        <w:spacing w:after="240"/>
      </w:pPr>
      <w:r>
        <w:rPr>
          <w:rFonts w:ascii="Arial" w:hAnsi="Arial" w:eastAsia="Arial" w:cs="Arial"/>
          <w:sz w:val="26"/>
          <w:szCs w:val="26"/>
          <w:b w:val="1"/>
          <w:bCs w:val="1"/>
        </w:rPr>
        <w:t xml:space="preserve">Hvor mange år har jeg til at indgive min anmodning til flyselskabet?</w:t>
      </w:r>
    </w:p>
    <w:p>
      <w:pPr>
        <w:spacing w:after="200"/>
      </w:pPr>
      <w:r>
        <w:rPr>
          <w:rFonts w:ascii="Arial" w:hAnsi="Arial" w:eastAsia="Arial" w:cs="Arial"/>
          <w:sz w:val="22"/>
          <w:szCs w:val="22"/>
        </w:rPr>
        <w:t xml:space="preserve">Fristen varierer fra land til land, men du har mellem to og seks år til at indgive din anmodning, efter at flyforstyrrelsen fandt sted.</w:t>
      </w:r>
    </w:p>
    <w:p>
      <w:pPr>
        <w:spacing w:after="240"/>
      </w:pPr>
      <w:r>
        <w:rPr>
          <w:rFonts w:ascii="Arial" w:hAnsi="Arial" w:eastAsia="Arial" w:cs="Arial"/>
          <w:sz w:val="26"/>
          <w:szCs w:val="26"/>
          <w:b w:val="1"/>
          <w:bCs w:val="1"/>
        </w:rPr>
        <w:t xml:space="preserve">Bør jeg vælge et rejsekupon i stedet for de kontanter, flyselskabet tilbyder?</w:t>
      </w:r>
    </w:p>
    <w:p>
      <w:pPr>
        <w:spacing w:after="200"/>
      </w:pPr>
      <w:r>
        <w:rPr>
          <w:rFonts w:ascii="Arial" w:hAnsi="Arial" w:eastAsia="Arial" w:cs="Arial"/>
          <w:sz w:val="22"/>
          <w:szCs w:val="22"/>
        </w:rPr>
        <w:t xml:space="preserve">Du bør bede om kontanter. Det skyldes, at hvis du accepterer en værdikupon, kan det forhindre dig i at få det fulde beløb, du har ret til.</w:t>
      </w:r>
    </w:p>
    <w:p>
      <w:pPr>
        <w:spacing w:after="240"/>
      </w:pPr>
      <w:r>
        <w:rPr>
          <w:rFonts w:ascii="Arial" w:hAnsi="Arial" w:eastAsia="Arial" w:cs="Arial"/>
          <w:sz w:val="26"/>
          <w:szCs w:val="26"/>
          <w:b w:val="1"/>
          <w:bCs w:val="1"/>
        </w:rPr>
        <w:t xml:space="preserve">Kan jeg kræve erstatning, hvis mit fly med Wizz Air Malta bliver ramt af en strejke?</w:t>
      </w:r>
    </w:p>
    <w:p>
      <w:pPr>
        <w:spacing w:after="200"/>
      </w:pPr>
      <w:r>
        <w:rPr>
          <w:rFonts w:ascii="Arial" w:hAnsi="Arial" w:eastAsia="Arial" w:cs="Arial"/>
          <w:sz w:val="22"/>
          <w:szCs w:val="22"/>
        </w:rPr>
        <w:t xml:space="preserve">Ja, du kan have ret til erstatning, hvis strejken skyldes personale hos Wizz Air Malta, f.eks. piloter eller kabinepersonale, og dit fly bliver aflyst eller ankommer med mere end tre timers forsinkelse. Hvis strejken derimod skyldes eksterne parter, såsom lufthavnspersonale eller flyvekontrol, betragtes det normalt som en ekstraordinær omstændighed i henhold til EU-forordning (EF) nr. 261/2004, og der ydes muligvis ikke erstatning.</w:t>
      </w:r>
    </w:p>
    <w:p>
      <w:pPr/>
      <w:r>
        <w:rPr>
          <w:rFonts w:ascii="Arial" w:hAnsi="Arial" w:eastAsia="Arial" w:cs="Arial"/>
          <w:sz w:val="22"/>
          <w:szCs w:val="22"/>
        </w:rPr>
        <w:t xml:space="preserve">Se alle spørgsmål</w:t>
      </w:r>
    </w:p>
    <w:p>
      <w:pPr>
        <w:spacing w:after="240"/>
      </w:pPr>
      <w:r>
        <w:rPr>
          <w:rFonts w:ascii="Arial" w:hAnsi="Arial" w:eastAsia="Arial" w:cs="Arial"/>
          <w:sz w:val="28"/>
          <w:szCs w:val="28"/>
          <w:b w:val="1"/>
          <w:bCs w:val="1"/>
        </w:rPr>
        <w:t xml:space="preserve">Hjælp tilbydes i disse lufthavne og flere andre</w:t>
      </w:r>
    </w:p>
    <w:p/>
    <w:p>
      <w:pPr>
        <w:spacing w:after="200"/>
      </w:pPr>
      <w:r>
        <w:rPr>
          <w:rFonts w:ascii="Arial" w:hAnsi="Arial" w:eastAsia="Arial" w:cs="Arial"/>
          <w:sz w:val="22"/>
          <w:szCs w:val="22"/>
        </w:rPr>
        <w:t xml:space="preserve">Skycop kan hjælpe passagerer, der er ramt af forstyrrelser i lufthavne over hele Europa. Hvis du er blevet ramt af overbookede flyvninger, aflysninger eller forsinkede ankomster, så kontakt os i dag for at finde ud af, hvor meget du kan kræve i erstatning.</w:t>
      </w:r>
    </w:p>
    <w:p>
      <w:pPr>
        <w:spacing w:after="240"/>
      </w:pPr>
      <w:r>
        <w:rPr>
          <w:rFonts w:ascii="Arial" w:hAnsi="Arial" w:eastAsia="Arial" w:cs="Arial"/>
          <w:sz w:val="28"/>
          <w:szCs w:val="28"/>
          <w:b w:val="1"/>
          <w:bCs w:val="1"/>
        </w:rPr>
        <w:t xml:space="preserve">Vundne sager mod disse og andre flyselskaber</w:t>
      </w:r>
    </w:p>
    <w:p/>
    <w:p>
      <w:pPr>
        <w:spacing w:after="200"/>
      </w:pPr>
      <w:r>
        <w:rPr>
          <w:rFonts w:ascii="Arial" w:hAnsi="Arial" w:eastAsia="Arial" w:cs="Arial"/>
          <w:sz w:val="22"/>
          <w:szCs w:val="22"/>
        </w:rPr>
        <w:t xml:space="preserve">Skycop har med succes indgivet erstatningskrav mod alle disse store flyselskaber i forbindelse med forsinkelser, aflyste flyvninger og overbookinger. Kontakt os i dag, hvis din rejse er blevet forstyrret af disse eller andre flyselskaber.</w:t>
      </w:r>
    </w:p>
    <w:p>
      <w:pPr>
        <w:spacing w:after="240"/>
      </w:pPr>
      <w:r>
        <w:rPr>
          <w:rFonts w:ascii="Arial" w:hAnsi="Arial" w:eastAsia="Arial" w:cs="Arial"/>
          <w:sz w:val="28"/>
          <w:szCs w:val="28"/>
          <w:b w:val="1"/>
          <w:bCs w:val="1"/>
        </w:rPr>
        <w:t xml:space="preserve">EU-rettigheder og beskyttelse for flypassagerer</w:t>
      </w:r>
    </w:p>
    <w:p/>
    <w:p>
      <w:pPr>
        <w:spacing w:after="200"/>
      </w:pPr>
      <w:r>
        <w:rPr>
          <w:rFonts w:ascii="Arial" w:hAnsi="Arial" w:eastAsia="Arial" w:cs="Arial"/>
          <w:sz w:val="22"/>
          <w:szCs w:val="22"/>
        </w:rPr>
        <w:t xml:space="preserve">Dine rettigheder som flypassager er beskyttet af forordning (EF) nr. 261/2004. Denne forordning fastsætter fælles rettigheder vedrørende kompensation til passagerer i tilfælde af forsinkelser på mere end 3 timer, aflysninger og overbooking.</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36665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2026-04-21T18:00:24+00:00</dcterms:created>
  <dcterms:modified xsi:type="dcterms:W3CDTF">2026-04-21T18:00:24+00:00</dcterms:modified>
</cp:coreProperties>
</file>

<file path=docProps/custom.xml><?xml version="1.0" encoding="utf-8"?>
<Properties xmlns="http://schemas.openxmlformats.org/officeDocument/2006/custom-properties" xmlns:vt="http://schemas.openxmlformats.org/officeDocument/2006/docPropsVTypes"/>
</file>