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GetJet - Skycop</w:t>
      </w:r>
    </w:p>
    <w:p>
      <w:pPr>
        <w:spacing w:after="240"/>
      </w:pPr>
      <w:r>
        <w:rPr>
          <w:rFonts w:ascii="Arial" w:hAnsi="Arial" w:eastAsia="Arial" w:cs="Arial"/>
          <w:sz w:val="36"/>
          <w:szCs w:val="36"/>
          <w:b w:val="1"/>
          <w:bCs w:val="1"/>
        </w:rPr>
        <w:t xml:space="preserve">Zahtijevajte naknadu za kašnjenja i otkazivanja letova GetJet</w:t>
      </w:r>
    </w:p>
    <w:p>
      <w:pPr>
        <w:spacing w:after="200"/>
      </w:pPr>
      <w:r>
        <w:rPr>
          <w:rFonts w:ascii="Arial" w:hAnsi="Arial" w:eastAsia="Arial" w:cs="Arial"/>
          <w:sz w:val="22"/>
          <w:szCs w:val="22"/>
        </w:rPr>
        <w:t xml:space="preserve">Kašnjenje ili otkazivanje GetJet leta može poremetiti vaše planove. Skycop pomaže putnicima da potražuju naknadu za poremećaje u redu letenja. Ako je vaš let kasnio više od tri sata, otkazan ili vam je uskraćen ukrcaj, možda imate pravo na naknadu do €600 . Provjerite ispunjavate li uslove odmah – brzo je i besplatno.</w:t>
      </w:r>
    </w:p>
    <w:p>
      <w:pPr/>
      <w:r>
        <w:rPr>
          <w:rFonts w:ascii="Arial" w:hAnsi="Arial" w:eastAsia="Arial" w:cs="Arial"/>
          <w:sz w:val="22"/>
          <w:szCs w:val="22"/>
        </w:rPr>
        <w:t xml:space="preserve">Potražite sada</w:t>
      </w:r>
    </w:p>
    <w:p>
      <w:pPr>
        <w:spacing w:after="240"/>
      </w:pPr>
      <w:r>
        <w:rPr>
          <w:rFonts w:ascii="Arial" w:hAnsi="Arial" w:eastAsia="Arial" w:cs="Arial"/>
          <w:sz w:val="32"/>
          <w:szCs w:val="32"/>
          <w:b w:val="1"/>
          <w:bCs w:val="1"/>
        </w:rPr>
        <w:t xml:space="preserve">GetJet naknada za kašnjenja i otkazivanja letova</w:t>
      </w:r>
    </w:p>
    <w:p>
      <w:pPr>
        <w:spacing w:after="200"/>
      </w:pPr>
      <w:r>
        <w:rPr>
          <w:rFonts w:ascii="Arial" w:hAnsi="Arial" w:eastAsia="Arial" w:cs="Arial"/>
          <w:sz w:val="22"/>
          <w:szCs w:val="22"/>
        </w:rPr>
        <w:t xml:space="preserve">Kašnjenja letova, otkazivanja ili preprodaja karata mogu poremetiti vaše planove putovanja. Međutim, možda imate pravo na naknadu štete od GetJet Airlinesa za ove smetnje. Uz stručnu podršku Skycopa, proces podnošenja zahtjeva možete proći s lakoćom. Naša brza i jednostavna usluga tu je da vam pomogne da ostvarite svoja potraživanja — bez rizika, bez stresa.</w:t>
      </w:r>
    </w:p>
    <w:p>
      <w:pPr>
        <w:spacing w:after="240"/>
      </w:pPr>
      <w:r>
        <w:rPr>
          <w:rFonts w:ascii="Arial" w:hAnsi="Arial" w:eastAsia="Arial" w:cs="Arial"/>
          <w:sz w:val="32"/>
          <w:szCs w:val="32"/>
          <w:b w:val="1"/>
          <w:bCs w:val="1"/>
        </w:rPr>
        <w:t xml:space="preserve">Da li je vaš let bio poremećen?</w:t>
      </w:r>
    </w:p>
    <w:p>
      <w:pPr>
        <w:spacing w:after="200"/>
      </w:pPr>
      <w:r>
        <w:rPr>
          <w:rFonts w:ascii="Arial" w:hAnsi="Arial" w:eastAsia="Arial" w:cs="Arial"/>
          <w:sz w:val="22"/>
          <w:szCs w:val="22"/>
        </w:rPr>
        <w:t xml:space="preserve">Pretvorite svoj kašnjen, otkazan ili prekomjerno rezerviran let u naknadu do €600!</w:t>
      </w:r>
    </w:p>
    <w:p>
      <w:pPr/>
      <w:r>
        <w:rPr>
          <w:rFonts w:ascii="Arial" w:hAnsi="Arial" w:eastAsia="Arial" w:cs="Arial"/>
          <w:sz w:val="22"/>
          <w:szCs w:val="22"/>
        </w:rPr>
        <w:t xml:space="preserve">Potražite sada</w:t>
      </w:r>
    </w:p>
    <w:p>
      <w:pPr>
        <w:spacing w:after="240"/>
      </w:pPr>
      <w:r>
        <w:rPr>
          <w:rFonts w:ascii="Arial" w:hAnsi="Arial" w:eastAsia="Arial" w:cs="Arial"/>
          <w:sz w:val="32"/>
          <w:szCs w:val="32"/>
          <w:b w:val="1"/>
          <w:bCs w:val="1"/>
        </w:rPr>
        <w:t xml:space="preserve">Kada imate pravo na kompenzaciju za GetJet let?</w:t>
      </w:r>
    </w:p>
    <w:p>
      <w:pPr>
        <w:spacing w:after="240"/>
      </w:pPr>
      <w:r>
        <w:rPr>
          <w:rFonts w:ascii="Arial" w:hAnsi="Arial" w:eastAsia="Arial" w:cs="Arial"/>
          <w:sz w:val="28"/>
          <w:szCs w:val="28"/>
          <w:b w:val="1"/>
          <w:bCs w:val="1"/>
        </w:rPr>
        <w:t xml:space="preserve">Poremećaji u letu</w:t>
      </w:r>
    </w:p>
    <w:p>
      <w:pPr>
        <w:spacing w:after="200"/>
      </w:pPr>
      <w:r>
        <w:rPr>
          <w:rFonts w:ascii="Arial" w:hAnsi="Arial" w:eastAsia="Arial" w:cs="Arial"/>
          <w:sz w:val="22"/>
          <w:szCs w:val="22"/>
        </w:rPr>
        <w:t xml:space="preserve">Možda imate pravo na kompenzaciju za GetJet let zbog poremećaja u letu kao što su otkazivanja, kašnjenja i uskraćeni ukrcaj zbog prekomjerne rezervacije ili drugih razloga koji su pod kontrolom aviokompanije.</w:t>
      </w:r>
    </w:p>
    <w:p>
      <w:pPr>
        <w:spacing w:after="240"/>
      </w:pPr>
      <w:r>
        <w:rPr>
          <w:rFonts w:ascii="Arial" w:hAnsi="Arial" w:eastAsia="Arial" w:cs="Arial"/>
          <w:sz w:val="28"/>
          <w:szCs w:val="28"/>
          <w:b w:val="1"/>
          <w:bCs w:val="1"/>
        </w:rPr>
        <w:t xml:space="preserve">Promjena rasporeda</w:t>
      </w:r>
    </w:p>
    <w:p>
      <w:pPr>
        <w:spacing w:after="200"/>
      </w:pPr>
      <w:r>
        <w:rPr>
          <w:rFonts w:ascii="Arial" w:hAnsi="Arial" w:eastAsia="Arial" w:cs="Arial"/>
          <w:sz w:val="22"/>
          <w:szCs w:val="22"/>
        </w:rPr>
        <w:t xml:space="preserve">Ako GetJet promijeni vaš raspored leta bez odgovarajućeg obavještenja ili valjanog razloga, možda imate pravo na naknadu u određenim okolnostima, ovisno o detaljima promjene rasporeda i kako je to utjecalo na vaše planove putovanja.</w:t>
      </w:r>
    </w:p>
    <w:p>
      <w:pPr>
        <w:spacing w:after="240"/>
      </w:pPr>
      <w:r>
        <w:rPr>
          <w:rFonts w:ascii="Arial" w:hAnsi="Arial" w:eastAsia="Arial" w:cs="Arial"/>
          <w:sz w:val="28"/>
          <w:szCs w:val="28"/>
          <w:b w:val="1"/>
          <w:bCs w:val="1"/>
        </w:rPr>
        <w:t xml:space="preserve">Otkazivanje letova</w:t>
      </w:r>
    </w:p>
    <w:p>
      <w:pPr>
        <w:spacing w:after="200"/>
      </w:pPr>
      <w:r>
        <w:rPr>
          <w:rFonts w:ascii="Arial" w:hAnsi="Arial" w:eastAsia="Arial" w:cs="Arial"/>
          <w:sz w:val="22"/>
          <w:szCs w:val="22"/>
        </w:rPr>
        <w:t xml:space="preserve">Ako GetJet otkaže vaš let bez prethodne dovoljne obavijesti ili valjanog razloga, možda imate pravo na naknadu prema Uredbi EU 261/2004, ovisno o okolnostima otkazivanja i utjecaju na vaše planove putovanja.</w:t>
      </w:r>
    </w:p>
    <w:p>
      <w:pPr>
        <w:spacing w:after="240"/>
      </w:pPr>
      <w:r>
        <w:rPr>
          <w:rFonts w:ascii="Arial" w:hAnsi="Arial" w:eastAsia="Arial" w:cs="Arial"/>
          <w:sz w:val="28"/>
          <w:szCs w:val="28"/>
          <w:b w:val="1"/>
          <w:bCs w:val="1"/>
        </w:rPr>
        <w:t xml:space="preserve">Izvanredne okolnosti</w:t>
      </w:r>
    </w:p>
    <w:p>
      <w:pPr>
        <w:spacing w:after="200"/>
      </w:pPr>
      <w:r>
        <w:rPr>
          <w:rFonts w:ascii="Arial" w:hAnsi="Arial" w:eastAsia="Arial" w:cs="Arial"/>
          <w:sz w:val="22"/>
          <w:szCs w:val="22"/>
        </w:rPr>
        <w:t xml:space="preserve">Ako su otkazani letovi kompanije GetJet uzrokovani izvanrednim okolnostima koje su izvan kontrole aviokompanije, kao što su teško vrijeme, prirodne katastrofe ili štrajkovi kontrole zračnog prometa, možda nemate pravo na naknadu prema EU propisu 261/2004.</w:t>
      </w:r>
    </w:p>
    <w:p>
      <w:pPr>
        <w:spacing w:after="240"/>
      </w:pPr>
      <w:r>
        <w:rPr>
          <w:rFonts w:ascii="Arial" w:hAnsi="Arial" w:eastAsia="Arial" w:cs="Arial"/>
          <w:sz w:val="32"/>
          <w:szCs w:val="32"/>
          <w:b w:val="1"/>
          <w:bCs w:val="1"/>
        </w:rPr>
        <w:t xml:space="preserve">Imali li kašnjenja letova s GetJetom?</w:t>
      </w:r>
    </w:p>
    <w:p>
      <w:pPr>
        <w:spacing w:after="200"/>
      </w:pPr>
      <w:r>
        <w:rPr>
          <w:rFonts w:ascii="Arial" w:hAnsi="Arial" w:eastAsia="Arial" w:cs="Arial"/>
          <w:sz w:val="22"/>
          <w:szCs w:val="22"/>
        </w:rPr>
        <w:t xml:space="preserve">Potražite naknadu za let zbog poremećenog, kašnjelog ili otkazanog leta, starog do tri godine, i ostvarite do €600!</w:t>
      </w:r>
    </w:p>
    <w:p>
      <w:pPr/>
      <w:r>
        <w:rPr>
          <w:rFonts w:ascii="Arial" w:hAnsi="Arial" w:eastAsia="Arial" w:cs="Arial"/>
          <w:sz w:val="22"/>
          <w:szCs w:val="22"/>
        </w:rPr>
        <w:t xml:space="preserve">Potražite sada</w:t>
      </w:r>
    </w:p>
    <w:p>
      <w:pPr>
        <w:spacing w:after="240"/>
      </w:pPr>
      <w:r>
        <w:rPr>
          <w:rFonts w:ascii="Arial" w:hAnsi="Arial" w:eastAsia="Arial" w:cs="Arial"/>
          <w:sz w:val="32"/>
          <w:szCs w:val="32"/>
          <w:b w:val="1"/>
          <w:bCs w:val="1"/>
        </w:rPr>
        <w:t xml:space="preserve">Kompenzacija za kašnjenje leta kompanije GetJet</w:t>
      </w:r>
    </w:p>
    <w:p>
      <w:pPr>
        <w:spacing w:after="200"/>
      </w:pPr>
      <w:r>
        <w:rPr>
          <w:rFonts w:ascii="Arial" w:hAnsi="Arial" w:eastAsia="Arial" w:cs="Arial"/>
          <w:sz w:val="22"/>
          <w:szCs w:val="22"/>
        </w:rPr>
        <w:t xml:space="preserve">Avijacija uključuje toliko pokretnih dijelova (doslovno i metaforički) da će do nekih kašnjenja doći čak i ako aviokompanije ulože sve napore da ih spriječe. Zato vaše planove i dalje mogu pokvariti kašnjenja kompanije GetJet. A to je također razlog zašto je Skycop tu da vam pomogne da od aviokompanija zatražite kompenzaciju za kašnjenje leta!</w:t>
      </w:r>
    </w:p>
    <w:p>
      <w:pPr>
        <w:spacing w:after="200"/>
      </w:pPr>
      <w:r>
        <w:rPr>
          <w:rFonts w:ascii="Arial" w:hAnsi="Arial" w:eastAsia="Arial" w:cs="Arial"/>
          <w:sz w:val="22"/>
          <w:szCs w:val="22"/>
        </w:rPr>
        <w:t xml:space="preserve">Uredba (EZ) 261/2004 obavezuje aviokompanije da putnicima omoguće kanale za traženje naknade. Ali to ne znači da su ti kanali otvoreni i laki za korištenje. Zato biste trebali razmotriti podnošenje zahtjeva za naknadu za kašnjenje leta kompanije GetJet putem Skycopa. Sve što trebate uraditi je unijeti detalje vašeg leta, a naš sistem će vam dati preliminarnu procjenu da li vaš let ispunjava uslove za naknadu – i koliku naknadu imate pravo dobiti. Ako nam povjerite proces, ostatkom posla će se pobrinuti naš tim iskusnih profesionalaca. To znači da se nećete morati zamarati suhom advokatskom terminologijom ili nevoljnim aviokompanijama!</w:t>
      </w:r>
    </w:p>
    <w:p>
      <w:pPr>
        <w:spacing w:after="200"/>
      </w:pPr>
      <w:r>
        <w:rPr>
          <w:rFonts w:ascii="Arial" w:hAnsi="Arial" w:eastAsia="Arial" w:cs="Arial"/>
          <w:sz w:val="22"/>
          <w:szCs w:val="22"/>
        </w:rPr>
        <w:t xml:space="preserve">Međutim, postoji nekoliko faktora koji utiču na to da li vam pripada naknada za kašnjenje leta. Prema propisima, kašnjenje mora biti krivica aviokompanije da bi se mogao podnijeti zahtjev. Nadalje, aviokompanija može ponuditi vaučer ili nešto slično – oni obično podrazumijevaju odricanje od prava na naknadu. Ne biste trebali! Umjesto toga, unesite podatke o letu na našu web stranicu i saznajte da li je vaš let podoban.</w:t>
      </w:r>
    </w:p>
    <w:p>
      <w:pPr>
        <w:spacing w:after="200"/>
      </w:pPr>
      <w:r>
        <w:rPr>
          <w:rFonts w:ascii="Arial" w:hAnsi="Arial" w:eastAsia="Arial" w:cs="Arial"/>
          <w:sz w:val="22"/>
          <w:szCs w:val="22"/>
        </w:rPr>
        <w:t xml:space="preserve">Ako vaš kašnjelih let ispunjava uslove za GetJet naknadu za kašnjenje leta, trebat ćete unijeti samo broj leta, e-mail adresu i nekoliko drugih detalja kako biste kompletirali zahtjev. Nakon toga, naš profesionalni tim će se pobrinuti da dobijete svoj novac!</w:t>
      </w:r>
    </w:p>
    <w:p>
      <w:pPr>
        <w:spacing w:after="240"/>
      </w:pPr>
      <w:r>
        <w:rPr>
          <w:rFonts w:ascii="Arial" w:hAnsi="Arial" w:eastAsia="Arial" w:cs="Arial"/>
          <w:sz w:val="32"/>
          <w:szCs w:val="32"/>
          <w:b w:val="1"/>
          <w:bCs w:val="1"/>
        </w:rPr>
        <w:t xml:space="preserve">Iznenadila vas je otkazana let?</w:t>
      </w:r>
    </w:p>
    <w:p>
      <w:pPr>
        <w:spacing w:after="200"/>
      </w:pPr>
      <w:r>
        <w:rPr>
          <w:rFonts w:ascii="Arial" w:hAnsi="Arial" w:eastAsia="Arial" w:cs="Arial"/>
          <w:sz w:val="22"/>
          <w:szCs w:val="22"/>
        </w:rPr>
        <w:t xml:space="preserve">Potražite do €600 naknade za otkazane GetJet letove iz posljednje tri godine.</w:t>
      </w:r>
    </w:p>
    <w:p>
      <w:pPr/>
      <w:r>
        <w:rPr>
          <w:rFonts w:ascii="Arial" w:hAnsi="Arial" w:eastAsia="Arial" w:cs="Arial"/>
          <w:sz w:val="22"/>
          <w:szCs w:val="22"/>
        </w:rPr>
        <w:t xml:space="preserve">Potražite sada</w:t>
      </w:r>
    </w:p>
    <w:p>
      <w:pPr>
        <w:spacing w:after="240"/>
      </w:pPr>
      <w:r>
        <w:rPr>
          <w:rFonts w:ascii="Arial" w:hAnsi="Arial" w:eastAsia="Arial" w:cs="Arial"/>
          <w:sz w:val="32"/>
          <w:szCs w:val="32"/>
          <w:b w:val="1"/>
          <w:bCs w:val="1"/>
        </w:rPr>
        <w:t xml:space="preserve">Kompenzacija za otkazani let kompanije GetJet</w:t>
      </w:r>
    </w:p>
    <w:p>
      <w:pPr>
        <w:spacing w:after="200"/>
      </w:pPr>
      <w:r>
        <w:rPr>
          <w:rFonts w:ascii="Arial" w:hAnsi="Arial" w:eastAsia="Arial" w:cs="Arial"/>
          <w:sz w:val="22"/>
          <w:szCs w:val="22"/>
        </w:rPr>
        <w:t xml:space="preserve">Letovi kasne, letovi se otkazuju. Otkazani letovi kompanije GetJet nisu rijetkost. Postoji mnogo razloga zašto do otkazivanja može doći. Ako se ovo desilo vama, Uredba (EZ) 261/2004 obavezuje GetJet da vam ili rezerviše drugi let bez dodatnih troškova za vas. Naravno, neke aviokompanije žele dodati razne uslove tome, ali tako to treba ići. Ako vam se ne sviđa preusmjeravanje, možete ga obaviti sami putem web stranice aviokompanije. Imajte na umu da ako želite uzeti let koji je bio skuplji od vašeg prethodnog, morat ćete platiti razliku pored troškova kao što su naknade za obradu i naknade za ponovnu rezervaciju.</w:t>
      </w:r>
    </w:p>
    <w:p>
      <w:pPr>
        <w:spacing w:after="200"/>
      </w:pPr>
      <w:r>
        <w:rPr>
          <w:rFonts w:ascii="Arial" w:hAnsi="Arial" w:eastAsia="Arial" w:cs="Arial"/>
          <w:sz w:val="22"/>
          <w:szCs w:val="22"/>
        </w:rPr>
        <w:t xml:space="preserve">Također trebate znati da isto pravilo propisuje da ako je aviokompanija otkazala vaš let bez najmanje 14 dana obavijesti ili mogućnosti prebookiranja, možete zatražiti naknadu za let! Uredba EC261 navodi da aviokompanije moraju osigurati kanale za podnošenje zahtjeva za naknadu zbog otkazivanja leta GetJet. Međutim, ti kanali možda nisu lako dostupni, a aviokompanije možda neće biti sklone isplatiti naknadu. Tu na scenu stupa Skycop.</w:t>
      </w:r>
    </w:p>
    <w:p>
      <w:pPr>
        <w:spacing w:after="200"/>
      </w:pPr>
      <w:r>
        <w:rPr>
          <w:rFonts w:ascii="Arial" w:hAnsi="Arial" w:eastAsia="Arial" w:cs="Arial"/>
          <w:sz w:val="22"/>
          <w:szCs w:val="22"/>
        </w:rPr>
        <w:t xml:space="preserve">Ako podnesete zahtjev za naknadu za otkazani let na Skycopu, prepuštate našoj ekipi profesionalaca težak proces dobijanja naknade. Mi ćemo se pozabaviti svime što nam aviokompanija može suprotstaviti. Poznajemo zakon i imamo mnogo iskustva u borbi protiv aviokompanija.</w:t>
      </w:r>
    </w:p>
    <w:p>
      <w:pPr>
        <w:spacing w:after="200"/>
      </w:pPr>
      <w:r>
        <w:rPr>
          <w:rFonts w:ascii="Arial" w:hAnsi="Arial" w:eastAsia="Arial" w:cs="Arial"/>
          <w:sz w:val="22"/>
          <w:szCs w:val="22"/>
        </w:rPr>
        <w:t xml:space="preserve">Ipak, postoje izuzeci – “izvanredne okolnosti” – kada je u pitanju isplata naknade. Ako je otkazivanje uzrokovano nečim za što se ne mogu okriviti aviokompanije – loše vrijeme, štrajkovi na aerodromu, rat i tako dalje – GetJet ne mora platiti. Međutim, većinu vremena situacija je mnogo manje jasna i aviokompanija bi mogla pokušati izbjeći plaćanje – čak i kada bi trebala.</w:t>
      </w:r>
    </w:p>
    <w:p>
      <w:pPr>
        <w:spacing w:after="200"/>
      </w:pPr>
      <w:r>
        <w:rPr>
          <w:rFonts w:ascii="Arial" w:hAnsi="Arial" w:eastAsia="Arial" w:cs="Arial"/>
          <w:sz w:val="22"/>
          <w:szCs w:val="22"/>
        </w:rPr>
        <w:t xml:space="preserve">Stoga provjerite svoj let na Skycop.com – naš sistem će izvršiti preliminarnu provjeru da li vaš let ispunjava uslove za naknadu – kao i njen iznos! Kada zatražite naknadu putem Skycopa, ostatkom će se pobrinuti naš tim profesionalaca. Moći ćete se opustiti i čekati vijesti!</w:t>
      </w:r>
    </w:p>
    <w:p>
      <w:pPr>
        <w:spacing w:after="240"/>
      </w:pPr>
      <w:r>
        <w:rPr>
          <w:rFonts w:ascii="Arial" w:hAnsi="Arial" w:eastAsia="Arial" w:cs="Arial"/>
          <w:sz w:val="28"/>
          <w:szCs w:val="28"/>
          <w:b w:val="1"/>
          <w:bCs w:val="1"/>
        </w:rPr>
        <w:t xml:space="preserve">Šta da radim kada je moj GetJet let poremećen?</w:t>
      </w:r>
    </w:p>
    <w:p/>
    <w:p>
      <w:pPr>
        <w:spacing w:after="200"/>
      </w:pPr>
      <w:r>
        <w:rPr>
          <w:rFonts w:ascii="Arial" w:hAnsi="Arial" w:eastAsia="Arial" w:cs="Arial"/>
          <w:sz w:val="22"/>
          <w:szCs w:val="22"/>
        </w:rPr>
        <w:t xml:space="preserve">Ovo su ključni koraci koje trebate poduzeti kada je vaš GetJet let poremećen:</w:t>
      </w:r>
    </w:p>
    <w:p>
      <w:pPr>
        <w:spacing w:after="120"/>
        <w:numPr>
          <w:ilvl w:val="0"/>
          <w:numId w:val="1"/>
        </w:numPr>
      </w:pPr>
      <w:r>
        <w:rPr>
          <w:rFonts w:ascii="Arial" w:hAnsi="Arial" w:eastAsia="Arial" w:cs="Arial"/>
          <w:sz w:val="22"/>
          <w:szCs w:val="22"/>
        </w:rPr>
        <w:t xml:space="preserve">Provjerite status leta i kontaktirajte korisničku službu za opcije ponovne rezervacije ili naknade.</w:t>
      </w:r>
    </w:p>
    <w:p>
      <w:pPr>
        <w:spacing w:after="120"/>
        <w:numPr>
          <w:ilvl w:val="0"/>
          <w:numId w:val="1"/>
        </w:numPr>
      </w:pPr>
      <w:r>
        <w:rPr>
          <w:rFonts w:ascii="Arial" w:hAnsi="Arial" w:eastAsia="Arial" w:cs="Arial"/>
          <w:sz w:val="22"/>
          <w:szCs w:val="22"/>
        </w:rPr>
        <w:t xml:space="preserve">Prikupite potrebnu dokumentaciju, kao što su potvrda rezervacije leta i kartica za ukrcavanje, te sačuvajte račune za dodatne troškove.</w:t>
      </w:r>
    </w:p>
    <w:p>
      <w:pPr>
        <w:spacing w:after="120"/>
        <w:numPr>
          <w:ilvl w:val="0"/>
          <w:numId w:val="1"/>
        </w:numPr>
      </w:pPr>
      <w:r>
        <w:rPr>
          <w:rFonts w:ascii="Arial" w:hAnsi="Arial" w:eastAsia="Arial" w:cs="Arial"/>
          <w:sz w:val="22"/>
          <w:szCs w:val="22"/>
        </w:rPr>
        <w:t xml:space="preserve">Razmislite o tome da se obratite profesionalnoj kompaniji za upravljanje potraživanjima, kao što je Skycop, da vas vodi kroz proces potraživanja naknade.</w:t>
      </w:r>
    </w:p>
    <w:p>
      <w:pPr>
        <w:spacing w:after="240"/>
      </w:pPr>
      <w:r>
        <w:rPr>
          <w:rFonts w:ascii="Arial" w:hAnsi="Arial" w:eastAsia="Arial" w:cs="Arial"/>
          <w:sz w:val="32"/>
          <w:szCs w:val="32"/>
          <w:b w:val="1"/>
          <w:bCs w:val="1"/>
        </w:rPr>
        <w:t xml:space="preserve">Da li je vaš let bio poremećen?</w:t>
      </w:r>
    </w:p>
    <w:p>
      <w:pPr>
        <w:spacing w:after="200"/>
      </w:pPr>
      <w:r>
        <w:rPr>
          <w:rFonts w:ascii="Arial" w:hAnsi="Arial" w:eastAsia="Arial" w:cs="Arial"/>
          <w:sz w:val="22"/>
          <w:szCs w:val="22"/>
        </w:rPr>
        <w:t xml:space="preserve">Pretvorite svoj kašnjen, otkazan ili prekomjerno rezerviran let u naknadu do €600!</w:t>
      </w:r>
    </w:p>
    <w:p>
      <w:pPr/>
      <w:r>
        <w:rPr>
          <w:rFonts w:ascii="Arial" w:hAnsi="Arial" w:eastAsia="Arial" w:cs="Arial"/>
          <w:sz w:val="22"/>
          <w:szCs w:val="22"/>
        </w:rPr>
        <w:t xml:space="preserve">Potražite sada</w:t>
      </w:r>
    </w:p>
    <w:p>
      <w:pPr>
        <w:spacing w:after="240"/>
      </w:pPr>
      <w:r>
        <w:rPr>
          <w:rFonts w:ascii="Arial" w:hAnsi="Arial" w:eastAsia="Arial" w:cs="Arial"/>
          <w:sz w:val="32"/>
          <w:szCs w:val="32"/>
          <w:b w:val="1"/>
          <w:bCs w:val="1"/>
        </w:rPr>
        <w:t xml:space="preserve">Zašto tražiti naknadu za kašnjenje leta sa Skycopom?</w:t>
      </w:r>
    </w:p>
    <w:p>
      <w:pPr>
        <w:spacing w:after="200"/>
      </w:pPr>
      <w:r>
        <w:rPr>
          <w:rFonts w:ascii="Arial" w:hAnsi="Arial" w:eastAsia="Arial" w:cs="Arial"/>
          <w:sz w:val="22"/>
          <w:szCs w:val="22"/>
        </w:rPr>
        <w:t xml:space="preserve">Zakon zahtijeva od aviokompanija da uspostave kanale putem kojih putnici mogu zatražiti naknadu. Međutim, proces nije nužno jednostavan ili brz. Ali traženje naknade putem Skycopa je brzo i jednostavno:</w:t>
      </w:r>
    </w:p>
    <w:p>
      <w:pPr>
        <w:spacing w:after="240"/>
      </w:pPr>
      <w:r>
        <w:rPr>
          <w:rFonts w:ascii="Arial" w:hAnsi="Arial" w:eastAsia="Arial" w:cs="Arial"/>
          <w:sz w:val="28"/>
          <w:szCs w:val="28"/>
          <w:b w:val="1"/>
          <w:bCs w:val="1"/>
        </w:rPr>
        <w:t xml:space="preserve">Brzo i jednostavno</w:t>
      </w:r>
    </w:p>
    <w:p>
      <w:pPr>
        <w:spacing w:after="200"/>
      </w:pPr>
      <w:r>
        <w:rPr>
          <w:rFonts w:ascii="Arial" w:hAnsi="Arial" w:eastAsia="Arial" w:cs="Arial"/>
          <w:sz w:val="22"/>
          <w:szCs w:val="22"/>
        </w:rPr>
        <w:t xml:space="preserve">Potrebno vam je samo 3 minute da podnesete zahtjev – mi ćemo se pobrinuti za sve ostalo.</w:t>
      </w:r>
    </w:p>
    <w:p>
      <w:pPr>
        <w:spacing w:after="240"/>
      </w:pPr>
      <w:r>
        <w:rPr>
          <w:rFonts w:ascii="Arial" w:hAnsi="Arial" w:eastAsia="Arial" w:cs="Arial"/>
          <w:sz w:val="28"/>
          <w:szCs w:val="28"/>
          <w:b w:val="1"/>
          <w:bCs w:val="1"/>
        </w:rPr>
        <w:t xml:space="preserve">Nema finansijskog rizika</w:t>
      </w:r>
    </w:p>
    <w:p>
      <w:pPr>
        <w:spacing w:after="200"/>
      </w:pPr>
      <w:r>
        <w:rPr>
          <w:rFonts w:ascii="Arial" w:hAnsi="Arial" w:eastAsia="Arial" w:cs="Arial"/>
          <w:sz w:val="22"/>
          <w:szCs w:val="22"/>
        </w:rPr>
        <w:t xml:space="preserve">Ako ne pobijedimo vaš slučaj, nećete morati platiti. Nema ni avansnih uplata!</w:t>
      </w:r>
    </w:p>
    <w:p>
      <w:pPr>
        <w:spacing w:after="240"/>
      </w:pPr>
      <w:r>
        <w:rPr>
          <w:rFonts w:ascii="Arial" w:hAnsi="Arial" w:eastAsia="Arial" w:cs="Arial"/>
          <w:sz w:val="28"/>
          <w:szCs w:val="28"/>
          <w:b w:val="1"/>
          <w:bCs w:val="1"/>
        </w:rPr>
        <w:t xml:space="preserve">Potražite stare letove</w:t>
      </w:r>
    </w:p>
    <w:p>
      <w:pPr>
        <w:spacing w:after="200"/>
      </w:pPr>
      <w:r>
        <w:rPr>
          <w:rFonts w:ascii="Arial" w:hAnsi="Arial" w:eastAsia="Arial" w:cs="Arial"/>
          <w:sz w:val="22"/>
          <w:szCs w:val="22"/>
        </w:rPr>
        <w:t xml:space="preserve">U zavisnosti od propisa, možete tražiti naknadu za letove koji su bili poremećeni do prije tri godine.</w:t>
      </w:r>
    </w:p>
    <w:p>
      <w:pPr>
        <w:spacing w:after="240"/>
      </w:pPr>
      <w:r>
        <w:rPr>
          <w:rFonts w:ascii="Arial" w:hAnsi="Arial" w:eastAsia="Arial" w:cs="Arial"/>
          <w:sz w:val="32"/>
          <w:szCs w:val="32"/>
          <w:b w:val="1"/>
          <w:bCs w:val="1"/>
        </w:rPr>
        <w:t xml:space="preserve">Često postavljana pitanja</w:t>
      </w:r>
    </w:p>
    <w:p>
      <w:pPr>
        <w:spacing w:after="240"/>
      </w:pPr>
      <w:r>
        <w:rPr>
          <w:rFonts w:ascii="Arial" w:hAnsi="Arial" w:eastAsia="Arial" w:cs="Arial"/>
          <w:sz w:val="26"/>
          <w:szCs w:val="26"/>
          <w:b w:val="1"/>
          <w:bCs w:val="1"/>
        </w:rPr>
        <w:t xml:space="preserve">Da li imam pravo na naknadu ako je moj GetJet let kasnio?</w:t>
      </w:r>
    </w:p>
    <w:p>
      <w:pPr>
        <w:spacing w:after="200"/>
      </w:pPr>
      <w:r>
        <w:rPr>
          <w:rFonts w:ascii="Arial" w:hAnsi="Arial" w:eastAsia="Arial" w:cs="Arial"/>
          <w:sz w:val="22"/>
          <w:szCs w:val="22"/>
        </w:rPr>
        <w:t xml:space="preserve">Možda imate pravo na naknadu prema Uredbi EU 261/2004 ako je vaš GetJet let poletio iz EU (ili ga je obavljao prijevoznik sa sjedištem u EU) i stigao na konačnu destinaciju s kašnjenjem većim od tri sata. Pravo na naknadu ovisi o čimbenicima poput uzroka kašnjenja i toga spada li ono u operativnu odgovornost aviokompanije. Izvanredne okolnosti poput teških vremenskih uvjeta ili ograničenja kontrole zračnog prometa mogu osloboditi aviokompaniju obveze isplate naknade.</w:t>
      </w:r>
    </w:p>
    <w:p>
      <w:pPr>
        <w:spacing w:after="240"/>
      </w:pPr>
      <w:r>
        <w:rPr>
          <w:rFonts w:ascii="Arial" w:hAnsi="Arial" w:eastAsia="Arial" w:cs="Arial"/>
          <w:sz w:val="26"/>
          <w:szCs w:val="26"/>
          <w:b w:val="1"/>
          <w:bCs w:val="1"/>
        </w:rPr>
        <w:t xml:space="preserve">Mogu li tražiti naknadu ako je GetJet otkazao moj let u posljednjem trenutku?</w:t>
      </w:r>
    </w:p>
    <w:p>
      <w:pPr>
        <w:spacing w:after="200"/>
      </w:pPr>
      <w:r>
        <w:rPr>
          <w:rFonts w:ascii="Arial" w:hAnsi="Arial" w:eastAsia="Arial" w:cs="Arial"/>
          <w:sz w:val="22"/>
          <w:szCs w:val="22"/>
        </w:rPr>
        <w:t xml:space="preserve">Ako je GetJet otkazao vaš let manje od 14 dana prije polaska i nije ponuđena odgovarajuća alternativa, možda imate pravo zatražiti naknadu u skladu s Uredbom EU 261/2004. Svaki slučaj se ocjenjuje pojedinačno na osnovu okolnosti otkazivanja i toga je li aviokompanija mogla razumno spriječiti otkazivanje. Poremećaji uzrokovani izvanrednim okolnostima obično ne podliježu naknadi.</w:t>
      </w:r>
    </w:p>
    <w:p>
      <w:pPr>
        <w:spacing w:after="240"/>
      </w:pPr>
      <w:r>
        <w:rPr>
          <w:rFonts w:ascii="Arial" w:hAnsi="Arial" w:eastAsia="Arial" w:cs="Arial"/>
          <w:sz w:val="26"/>
          <w:szCs w:val="26"/>
          <w:b w:val="1"/>
          <w:bCs w:val="1"/>
        </w:rPr>
        <w:t xml:space="preserve">Šta da radim ako je GetJet promijenio moj raspored leta?</w:t>
      </w:r>
    </w:p>
    <w:p>
      <w:pPr>
        <w:spacing w:after="200"/>
      </w:pPr>
      <w:r>
        <w:rPr>
          <w:rFonts w:ascii="Arial" w:hAnsi="Arial" w:eastAsia="Arial" w:cs="Arial"/>
          <w:sz w:val="22"/>
          <w:szCs w:val="22"/>
        </w:rPr>
        <w:t xml:space="preserve">Ako je vaš raspored leta značajno promijenjen bez prethodne najave, posebno u roku od 14 dana prije polaska, možete razmotriti podnošenje zahtjeva za naknadu ovisno o tome kako je promjena utjecala na vaše putovanje. Pravo na naknadu ovisi o opsegu promjene rasporeda, vremenu vašeg dolaska na konačnu destinaciju i tome je li zrakoplovna kompanija ponudila razumne alternative.</w:t>
      </w:r>
    </w:p>
    <w:p>
      <w:pPr>
        <w:spacing w:after="240"/>
      </w:pPr>
      <w:r>
        <w:rPr>
          <w:rFonts w:ascii="Arial" w:hAnsi="Arial" w:eastAsia="Arial" w:cs="Arial"/>
          <w:sz w:val="26"/>
          <w:szCs w:val="26"/>
          <w:b w:val="1"/>
          <w:bCs w:val="1"/>
        </w:rPr>
        <w:t xml:space="preserve">Koliku naknadu mogu dobiti od GetJeta za poremećaj leta?</w:t>
      </w:r>
    </w:p>
    <w:p>
      <w:pPr>
        <w:spacing w:after="200"/>
      </w:pPr>
      <w:r>
        <w:rPr>
          <w:rFonts w:ascii="Arial" w:hAnsi="Arial" w:eastAsia="Arial" w:cs="Arial"/>
          <w:sz w:val="22"/>
          <w:szCs w:val="22"/>
        </w:rPr>
        <w:t xml:space="preserve">Prema Uredbi EU 261/2004, iznos naknade, ako je primjenjiv, obično se kreće između €250 i €600 . Tačan iznos ovisi o udaljenosti leta i ukupnom kašnjenju pri dolasku:</w:t>
      </w:r>
    </w:p>
    <w:p>
      <w:pPr>
        <w:spacing w:after="120"/>
        <w:numPr>
          <w:ilvl w:val="0"/>
          <w:numId w:val="1"/>
        </w:numPr>
      </w:pPr>
      <w:r>
        <w:rPr>
          <w:rFonts w:ascii="Arial" w:hAnsi="Arial" w:eastAsia="Arial" w:cs="Arial"/>
          <w:sz w:val="22"/>
          <w:szCs w:val="22"/>
        </w:rPr>
        <w:t xml:space="preserve">Letovi ispod 1.500 km: do €250</w:t>
      </w:r>
    </w:p>
    <w:p>
      <w:pPr>
        <w:spacing w:after="120"/>
        <w:numPr>
          <w:ilvl w:val="0"/>
          <w:numId w:val="1"/>
        </w:numPr>
      </w:pPr>
      <w:r>
        <w:rPr>
          <w:rFonts w:ascii="Arial" w:hAnsi="Arial" w:eastAsia="Arial" w:cs="Arial"/>
          <w:sz w:val="22"/>
          <w:szCs w:val="22"/>
        </w:rPr>
        <w:t xml:space="preserve">Letovi između 1.500–3.500 km: do €400</w:t>
      </w:r>
    </w:p>
    <w:p>
      <w:pPr>
        <w:spacing w:after="120"/>
        <w:numPr>
          <w:ilvl w:val="0"/>
          <w:numId w:val="1"/>
        </w:numPr>
      </w:pPr>
      <w:r>
        <w:rPr>
          <w:rFonts w:ascii="Arial" w:hAnsi="Arial" w:eastAsia="Arial" w:cs="Arial"/>
          <w:sz w:val="22"/>
          <w:szCs w:val="22"/>
        </w:rPr>
        <w:t xml:space="preserve">Letovi preko 3.500 km: do €600</w:t>
      </w:r>
    </w:p>
    <w:p>
      <w:pPr>
        <w:spacing w:after="200"/>
      </w:pPr>
      <w:r>
        <w:rPr>
          <w:rFonts w:ascii="Arial" w:hAnsi="Arial" w:eastAsia="Arial" w:cs="Arial"/>
          <w:sz w:val="22"/>
          <w:szCs w:val="22"/>
        </w:rPr>
        <w:t xml:space="preserve">Ovaj iznos može biti umanjen ako je ponuđena preusmjerba i ako je konačno kašnjenje pri dolasku bilo ograničeno. Svaki zahtjev se razmatra na osnovu pojedinačnih okolnosti.</w:t>
      </w:r>
    </w:p>
    <w:p>
      <w:pPr/>
      <w:r>
        <w:rPr>
          <w:rFonts w:ascii="Arial" w:hAnsi="Arial" w:eastAsia="Arial" w:cs="Arial"/>
          <w:sz w:val="22"/>
          <w:szCs w:val="22"/>
        </w:rPr>
        <w:t xml:space="preserve">Pogledajte sva pi</w:t>
      </w:r>
    </w:p>
    <w:p>
      <w:pPr>
        <w:spacing w:after="240"/>
      </w:pPr>
      <w:r>
        <w:rPr>
          <w:rFonts w:ascii="Arial" w:hAnsi="Arial" w:eastAsia="Arial" w:cs="Arial"/>
          <w:sz w:val="28"/>
          <w:szCs w:val="28"/>
          <w:b w:val="1"/>
          <w:bCs w:val="1"/>
        </w:rPr>
        <w:t xml:space="preserve">Uspješni slučajevi protiv ovih aviokompanija i drugih</w:t>
      </w:r>
    </w:p>
    <w:p/>
    <w:p>
      <w:pPr>
        <w:spacing w:after="200"/>
      </w:pPr>
      <w:r>
        <w:rPr>
          <w:rFonts w:ascii="Arial" w:hAnsi="Arial" w:eastAsia="Arial" w:cs="Arial"/>
          <w:sz w:val="22"/>
          <w:szCs w:val="22"/>
        </w:rPr>
        <w:t xml:space="preserve">Skycop je uspješno podnio zahtjeve za naknadu štete protiv svih ovih velikih aviokompanija zbog kašnjenja, otkazivanja letova i preprodaje karata. Kontaktirajte nas danas ako su vaša putovanja bila poremećena od strane ovih ili bilo kojih drugih aviokompanija.</w:t>
      </w:r>
    </w:p>
    <w:p>
      <w:pPr>
        <w:spacing w:after="240"/>
      </w:pPr>
      <w:r>
        <w:rPr>
          <w:rFonts w:ascii="Arial" w:hAnsi="Arial" w:eastAsia="Arial" w:cs="Arial"/>
          <w:sz w:val="28"/>
          <w:szCs w:val="28"/>
          <w:b w:val="1"/>
          <w:bCs w:val="1"/>
        </w:rPr>
        <w:t xml:space="preserve">Pomoć se pruža na ovim aerodromima i još mnogo drugih.</w:t>
      </w:r>
    </w:p>
    <w:p/>
    <w:p>
      <w:pPr>
        <w:spacing w:after="200"/>
      </w:pPr>
      <w:r>
        <w:rPr>
          <w:rFonts w:ascii="Arial" w:hAnsi="Arial" w:eastAsia="Arial" w:cs="Arial"/>
          <w:sz w:val="22"/>
          <w:szCs w:val="22"/>
        </w:rPr>
        <w:t xml:space="preserve">Skycop može pomoći putnicima na aerodromima širom Evrope. Ako ste bili pogođeni dvostrukim rezervacijama sjedišta, otkazivanjima ili kašnjenjima dolazaka, kontaktirajte nas danas da saznate koliko možete potraživati.</w:t>
      </w:r>
    </w:p>
    <w:p>
      <w:pPr>
        <w:spacing w:after="240"/>
      </w:pPr>
      <w:r>
        <w:rPr>
          <w:rFonts w:ascii="Arial" w:hAnsi="Arial" w:eastAsia="Arial" w:cs="Arial"/>
          <w:sz w:val="28"/>
          <w:szCs w:val="28"/>
          <w:b w:val="1"/>
          <w:bCs w:val="1"/>
        </w:rPr>
        <w:t xml:space="preserve">Prava i zaštita zračnih putnika u EU: Uredba EU 261/2004</w:t>
      </w:r>
    </w:p>
    <w:p/>
    <w:p>
      <w:pPr>
        <w:spacing w:after="200"/>
      </w:pPr>
      <w:r>
        <w:rPr>
          <w:rFonts w:ascii="Arial" w:hAnsi="Arial" w:eastAsia="Arial" w:cs="Arial"/>
          <w:sz w:val="22"/>
          <w:szCs w:val="22"/>
        </w:rPr>
        <w:t xml:space="preserve">Vaša prava putnika u zrakoplovu zaštićena su Uredbom EC 261/2004. Ova Uredba putnicima osigurava jednaka prava na naknadu u slučaju kašnjenja od više od tri sata, otkazivanja leta i prekomjerne rezervacije.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C40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2026-05-11T09:56:32+00:00</dcterms:created>
  <dcterms:modified xsi:type="dcterms:W3CDTF">2026-05-11T09:56:32+00:00</dcterms:modified>
</cp:coreProperties>
</file>

<file path=docProps/custom.xml><?xml version="1.0" encoding="utf-8"?>
<Properties xmlns="http://schemas.openxmlformats.org/officeDocument/2006/custom-properties" xmlns:vt="http://schemas.openxmlformats.org/officeDocument/2006/docPropsVTypes"/>
</file>