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kašnjenje na Kastrup aerodromu!- Skycop</w:t>
      </w:r>
    </w:p>
    <w:p>
      <w:pPr>
        <w:spacing w:after="360"/>
      </w:pPr>
      <w:r>
        <w:rPr>
          <w:rFonts w:ascii="Arial" w:hAnsi="Arial" w:eastAsia="Arial" w:cs="Arial"/>
          <w:color w:val="666666"/>
          <w:sz w:val="22"/>
          <w:szCs w:val="22"/>
          <w:i w:val="1"/>
          <w:iCs w:val="1"/>
        </w:rPr>
        <w:t xml:space="preserve">Meta Description: Putnici koji polaze iz ili stižu na aerodrom Kopenhagen Kastrup imaju pravo na naknadu za kašnjenja ili otkazivanja prema EU Uredbi 261/2004. Zatraži odmah</w:t>
      </w:r>
    </w:p>
    <w:p>
      <w:pPr>
        <w:spacing w:after="240"/>
      </w:pPr>
      <w:r>
        <w:rPr>
          <w:rFonts w:ascii="Arial" w:hAnsi="Arial" w:eastAsia="Arial" w:cs="Arial"/>
          <w:sz w:val="36"/>
          <w:szCs w:val="36"/>
          <w:b w:val="1"/>
          <w:bCs w:val="1"/>
        </w:rPr>
        <w:t xml:space="preserve">Kompenzacija za kašnjenje leta na aerodromu Kopenhagen Kastrup</w:t>
      </w:r>
    </w:p>
    <w:p>
      <w:pPr>
        <w:spacing w:after="200"/>
      </w:pPr>
      <w:r>
        <w:rPr>
          <w:rFonts w:ascii="Arial" w:hAnsi="Arial" w:eastAsia="Arial" w:cs="Arial"/>
          <w:sz w:val="22"/>
          <w:szCs w:val="22"/>
        </w:rPr>
        <w:t xml:space="preserve">Prema Uredbi EC 261/2004, zračni putnici na aerodromu Kopenhagen Kastrup mogu imati pravo na naknadu do €600 za kašnjenje, otkazivanje ili prekomjernu rezervaciju leta. Provjerite svoj let danas i ostvarite svoju naknadu.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u slučaju otkazivanja letova na aerodromu Kopenhagen Kastrup</w:t>
      </w:r>
    </w:p>
    <w:p>
      <w:pPr>
        <w:spacing w:after="200"/>
      </w:pPr>
      <w:r>
        <w:rPr>
          <w:rFonts w:ascii="Arial" w:hAnsi="Arial" w:eastAsia="Arial" w:cs="Arial"/>
          <w:sz w:val="22"/>
          <w:szCs w:val="22"/>
        </w:rPr>
        <w:t xml:space="preserve">Prema Uredbi EC 261/2004, putnici mogu imati pravo na naknadu, alternativni prijevoz ili povrat troškova, kao i pomoć pri obrocima, komunikaciji i smještaju.</w:t>
      </w:r>
    </w:p>
    <w:p>
      <w:pPr>
        <w:spacing w:after="240"/>
      </w:pPr>
      <w:r>
        <w:rPr>
          <w:rFonts w:ascii="Arial" w:hAnsi="Arial" w:eastAsia="Arial" w:cs="Arial"/>
          <w:sz w:val="32"/>
          <w:szCs w:val="32"/>
          <w:b w:val="1"/>
          <w:bCs w:val="1"/>
        </w:rPr>
        <w:t xml:space="preserve">Naknada za kašnjenje / otkaz let / prekomjerna rezervacija leta na aerodromu Kopenhagen Kastrup</w:t>
      </w:r>
    </w:p>
    <w:p>
      <w:pPr>
        <w:spacing w:after="240"/>
      </w:pPr>
      <w:r>
        <w:rPr>
          <w:rFonts w:ascii="Arial" w:hAnsi="Arial" w:eastAsia="Arial" w:cs="Arial"/>
          <w:sz w:val="28"/>
          <w:szCs w:val="28"/>
          <w:b w:val="1"/>
          <w:bCs w:val="1"/>
        </w:rPr>
        <w:t xml:space="preserve">Vrste kašnjenja i otkazivanja letova</w:t>
      </w:r>
    </w:p>
    <w:p>
      <w:pPr>
        <w:spacing w:after="120"/>
        <w:numPr>
          <w:ilvl w:val="0"/>
          <w:numId w:val="1"/>
        </w:numPr>
      </w:pPr>
      <w:r>
        <w:rPr>
          <w:rFonts w:ascii="Arial" w:hAnsi="Arial" w:eastAsia="Arial" w:cs="Arial"/>
          <w:sz w:val="22"/>
          <w:szCs w:val="22"/>
        </w:rPr>
        <w:t xml:space="preserve">Kašnjenja i otkazivanja zbog vremenskih neprilika</w:t>
      </w:r>
    </w:p>
    <w:p>
      <w:pPr>
        <w:spacing w:after="120"/>
        <w:numPr>
          <w:ilvl w:val="0"/>
          <w:numId w:val="1"/>
        </w:numPr>
      </w:pPr>
      <w:r>
        <w:rPr>
          <w:rFonts w:ascii="Arial" w:hAnsi="Arial" w:eastAsia="Arial" w:cs="Arial"/>
          <w:sz w:val="22"/>
          <w:szCs w:val="22"/>
        </w:rPr>
        <w:t xml:space="preserve">Kašnjenja zbog tehničkih problema ili održavanja aviona</w:t>
      </w:r>
    </w:p>
    <w:p>
      <w:pPr>
        <w:spacing w:after="120"/>
        <w:numPr>
          <w:ilvl w:val="0"/>
          <w:numId w:val="1"/>
        </w:numPr>
      </w:pPr>
      <w:r>
        <w:rPr>
          <w:rFonts w:ascii="Arial" w:hAnsi="Arial" w:eastAsia="Arial" w:cs="Arial"/>
          <w:sz w:val="22"/>
          <w:szCs w:val="22"/>
        </w:rPr>
        <w:t xml:space="preserve">Kašnjenja zbog kontrole zračnog prometa (ATC)</w:t>
      </w:r>
    </w:p>
    <w:p>
      <w:pPr>
        <w:spacing w:after="120"/>
        <w:numPr>
          <w:ilvl w:val="0"/>
          <w:numId w:val="1"/>
        </w:numPr>
      </w:pPr>
      <w:r>
        <w:rPr>
          <w:rFonts w:ascii="Arial" w:hAnsi="Arial" w:eastAsia="Arial" w:cs="Arial"/>
          <w:sz w:val="22"/>
          <w:szCs w:val="22"/>
        </w:rPr>
        <w:t xml:space="preserve">Kasno dolazeći avioni</w:t>
      </w:r>
    </w:p>
    <w:p>
      <w:pPr>
        <w:spacing w:after="120"/>
        <w:numPr>
          <w:ilvl w:val="0"/>
          <w:numId w:val="1"/>
        </w:numPr>
      </w:pPr>
      <w:r>
        <w:rPr>
          <w:rFonts w:ascii="Arial" w:hAnsi="Arial" w:eastAsia="Arial" w:cs="Arial"/>
          <w:sz w:val="22"/>
          <w:szCs w:val="22"/>
        </w:rPr>
        <w:t xml:space="preserve">Kašnjenja vezana za posadu (npr. odmor posade, sukobi u rasporedu, bolest)</w:t>
      </w:r>
    </w:p>
    <w:p>
      <w:pPr>
        <w:spacing w:after="240"/>
      </w:pPr>
      <w:r>
        <w:rPr>
          <w:rFonts w:ascii="Arial" w:hAnsi="Arial" w:eastAsia="Arial" w:cs="Arial"/>
          <w:sz w:val="26"/>
          <w:szCs w:val="26"/>
          <w:b w:val="1"/>
          <w:bCs w:val="1"/>
        </w:rPr>
        <w:t xml:space="preserve">Kako provjeriti status leta i informacije o kašnjenju</w:t>
      </w:r>
    </w:p>
    <w:p>
      <w:pPr>
        <w:spacing w:after="200"/>
      </w:pPr>
      <w:r>
        <w:rPr>
          <w:rFonts w:ascii="Arial" w:hAnsi="Arial" w:eastAsia="Arial" w:cs="Arial"/>
          <w:sz w:val="22"/>
          <w:szCs w:val="22"/>
        </w:rPr>
        <w:t xml:space="preserve">Da biste provjerili status leta i informacije o kašnjenju, posjetite web stranicu ili aplikaciju svoje aviokompanije ili koristite servis treće strane za praćenje letova. Jednostavno unesite broj leta i datum putovanja da biste vidjeli ažuriranja u stvarnom vremenu o svim kašnjenjima na Kastrup ili promjenama u vašem rasporedu putovanja.</w:t>
      </w:r>
    </w:p>
    <w:p>
      <w:pPr>
        <w:spacing w:after="240"/>
      </w:pPr>
      <w:r>
        <w:rPr>
          <w:rFonts w:ascii="Arial" w:hAnsi="Arial" w:eastAsia="Arial" w:cs="Arial"/>
          <w:sz w:val="28"/>
          <w:szCs w:val="28"/>
          <w:b w:val="1"/>
          <w:bCs w:val="1"/>
        </w:rPr>
        <w:t xml:space="preserve">Kada imate pravo na naknadu za let iz aerodroma Kastrup?</w:t>
      </w:r>
    </w:p>
    <w:p>
      <w:pPr>
        <w:spacing w:after="120"/>
        <w:numPr>
          <w:ilvl w:val="0"/>
          <w:numId w:val="1"/>
        </w:numPr>
      </w:pPr>
      <w:r>
        <w:rPr>
          <w:rFonts w:ascii="Arial" w:hAnsi="Arial" w:eastAsia="Arial" w:cs="Arial"/>
          <w:sz w:val="22"/>
          <w:szCs w:val="22"/>
        </w:rPr>
        <w:t xml:space="preserve">Let otkazan bez prethodne obavijesti od strane aviokompanije 14 dana unaprijed;</w:t>
      </w:r>
    </w:p>
    <w:p>
      <w:pPr>
        <w:spacing w:after="120"/>
        <w:numPr>
          <w:ilvl w:val="0"/>
          <w:numId w:val="1"/>
        </w:numPr>
      </w:pPr>
      <w:r>
        <w:rPr>
          <w:rFonts w:ascii="Arial" w:hAnsi="Arial" w:eastAsia="Arial" w:cs="Arial"/>
          <w:sz w:val="22"/>
          <w:szCs w:val="22"/>
        </w:rPr>
        <w:t xml:space="preserve">Zakašnjenje leta pri dolasku na konačnu destinaciju od preko 3 sata;</w:t>
      </w:r>
    </w:p>
    <w:p>
      <w:pPr>
        <w:spacing w:after="120"/>
        <w:numPr>
          <w:ilvl w:val="0"/>
          <w:numId w:val="1"/>
        </w:numPr>
      </w:pPr>
      <w:r>
        <w:rPr>
          <w:rFonts w:ascii="Arial" w:hAnsi="Arial" w:eastAsia="Arial" w:cs="Arial"/>
          <w:sz w:val="22"/>
          <w:szCs w:val="22"/>
        </w:rPr>
        <w:t xml:space="preserve">Odbijen ukrcaj zbog prekomjerne rezervacije;</w:t>
      </w:r>
    </w:p>
    <w:p>
      <w:pPr>
        <w:spacing w:after="240"/>
      </w:pPr>
      <w:r>
        <w:rPr>
          <w:rFonts w:ascii="Arial" w:hAnsi="Arial" w:eastAsia="Arial" w:cs="Arial"/>
          <w:sz w:val="26"/>
          <w:szCs w:val="26"/>
          <w:b w:val="1"/>
          <w:bCs w:val="1"/>
        </w:rPr>
        <w:t xml:space="preserve">Vaš let mora biti unutar EU:</w:t>
      </w:r>
    </w:p>
    <w:p>
      <w:pPr>
        <w:spacing w:after="200"/>
      </w:pPr>
      <w:r>
        <w:rPr>
          <w:rFonts w:ascii="Arial" w:hAnsi="Arial" w:eastAsia="Arial" w:cs="Arial"/>
          <w:sz w:val="22"/>
          <w:szCs w:val="22"/>
        </w:rPr>
        <w:t xml:space="preserve">Vaš let je poletio sa aerodroma u zemlji EU.</w:t>
      </w:r>
    </w:p>
    <w:p>
      <w:pPr>
        <w:spacing w:after="240"/>
      </w:pPr>
      <w:r>
        <w:rPr>
          <w:rFonts w:ascii="Arial" w:hAnsi="Arial" w:eastAsia="Arial" w:cs="Arial"/>
          <w:sz w:val="26"/>
          <w:szCs w:val="26"/>
          <w:b w:val="1"/>
          <w:bCs w:val="1"/>
        </w:rPr>
        <w:t xml:space="preserve">Vaš let je sletio u EU:</w:t>
      </w:r>
    </w:p>
    <w:p>
      <w:pPr>
        <w:spacing w:after="200"/>
      </w:pPr>
      <w:r>
        <w:rPr>
          <w:rFonts w:ascii="Arial" w:hAnsi="Arial" w:eastAsia="Arial" w:cs="Arial"/>
          <w:sz w:val="22"/>
          <w:szCs w:val="22"/>
        </w:rPr>
        <w:t xml:space="preserve">Vaš let nije počeo u EU. Međutim, let je obavljao prijevoznik registrovan u EU i sletio je na aerodrom u EU.</w:t>
      </w:r>
    </w:p>
    <w:p>
      <w:pPr>
        <w:spacing w:after="240"/>
      </w:pPr>
      <w:r>
        <w:rPr>
          <w:rFonts w:ascii="Arial" w:hAnsi="Arial" w:eastAsia="Arial" w:cs="Arial"/>
          <w:sz w:val="28"/>
          <w:szCs w:val="28"/>
          <w:b w:val="1"/>
          <w:bCs w:val="1"/>
        </w:rPr>
        <w:t xml:space="preserve">Koliku naknadu možete dobiti za poremećene letove na aerodromu Kopenhagen Kastrup?</w:t>
      </w:r>
    </w:p>
    <w:p>
      <w:pPr>
        <w:spacing w:after="240"/>
      </w:pPr>
      <w:r>
        <w:rPr>
          <w:rFonts w:ascii="Arial" w:hAnsi="Arial" w:eastAsia="Arial" w:cs="Arial"/>
          <w:sz w:val="26"/>
          <w:szCs w:val="26"/>
          <w:b w:val="1"/>
          <w:bCs w:val="1"/>
        </w:rPr>
        <w:t xml:space="preserve">Naknada za let ovisi o udaljenosti leta:</w:t>
      </w:r>
    </w:p>
    <w:p>
      <w:pPr>
        <w:spacing w:after="120"/>
        <w:numPr>
          <w:ilvl w:val="0"/>
          <w:numId w:val="1"/>
        </w:numPr>
      </w:pPr>
      <w:r>
        <w:rPr>
          <w:rFonts w:ascii="Arial" w:hAnsi="Arial" w:eastAsia="Arial" w:cs="Arial"/>
          <w:sz w:val="22"/>
          <w:szCs w:val="22"/>
        </w:rPr>
        <w:t xml:space="preserve">do 1.500 km ili manje: do €250</w:t>
      </w:r>
    </w:p>
    <w:p>
      <w:pPr>
        <w:spacing w:after="120"/>
        <w:numPr>
          <w:ilvl w:val="0"/>
          <w:numId w:val="1"/>
        </w:numPr>
      </w:pPr>
      <w:r>
        <w:rPr>
          <w:rFonts w:ascii="Arial" w:hAnsi="Arial" w:eastAsia="Arial" w:cs="Arial"/>
          <w:sz w:val="22"/>
          <w:szCs w:val="22"/>
        </w:rPr>
        <w:t xml:space="preserve">između 1.500 – 3.500 km: do €400</w:t>
      </w:r>
    </w:p>
    <w:p>
      <w:pPr>
        <w:spacing w:after="120"/>
        <w:numPr>
          <w:ilvl w:val="0"/>
          <w:numId w:val="1"/>
        </w:numPr>
      </w:pPr>
      <w:r>
        <w:rPr>
          <w:rFonts w:ascii="Arial" w:hAnsi="Arial" w:eastAsia="Arial" w:cs="Arial"/>
          <w:sz w:val="22"/>
          <w:szCs w:val="22"/>
        </w:rPr>
        <w:t xml:space="preserve">više od 3.500 km: do €600</w:t>
      </w:r>
    </w:p>
    <w:p>
      <w:pPr>
        <w:spacing w:after="240"/>
      </w:pPr>
      <w:r>
        <w:rPr>
          <w:rFonts w:ascii="Arial" w:hAnsi="Arial" w:eastAsia="Arial" w:cs="Arial"/>
          <w:sz w:val="28"/>
          <w:szCs w:val="28"/>
          <w:b w:val="1"/>
          <w:bCs w:val="1"/>
        </w:rPr>
        <w:t xml:space="preserve">Kada nemate pravo na naknadu za let?</w:t>
      </w:r>
    </w:p>
    <w:p>
      <w:pPr>
        <w:spacing w:after="240"/>
      </w:pPr>
      <w:r>
        <w:rPr>
          <w:rFonts w:ascii="Arial" w:hAnsi="Arial" w:eastAsia="Arial" w:cs="Arial"/>
          <w:sz w:val="26"/>
          <w:szCs w:val="26"/>
          <w:b w:val="1"/>
          <w:bCs w:val="1"/>
        </w:rPr>
        <w:t xml:space="preserve">Incidenti na aerodromu Kopenhagen Kastrup</w:t>
      </w:r>
    </w:p>
    <w:p>
      <w:pPr>
        <w:spacing w:after="200"/>
      </w:pPr>
      <w:r>
        <w:rPr>
          <w:rFonts w:ascii="Arial" w:hAnsi="Arial" w:eastAsia="Arial" w:cs="Arial"/>
          <w:sz w:val="22"/>
          <w:szCs w:val="22"/>
        </w:rPr>
        <w:t xml:space="preserve">Prošla su vremena avijacije kada su šupa i travnato polje bili dovoljni za letenje avionom. Danas su aerodromi ogromne strukture ispunjene putnicima i osobljem. I ponekad, stvari pođu po zlu.</w:t>
      </w:r>
    </w:p>
    <w:p>
      <w:pPr>
        <w:spacing w:after="200"/>
      </w:pPr>
      <w:r>
        <w:rPr>
          <w:rFonts w:ascii="Arial" w:hAnsi="Arial" w:eastAsia="Arial" w:cs="Arial"/>
          <w:sz w:val="22"/>
          <w:szCs w:val="22"/>
        </w:rPr>
        <w:t xml:space="preserve">Ni aerodrom ni aviokompanija ne mogu se smatrati odgovornim ako je vaš let bio poremećen zbog rata ili političke krize. Oni također ne mogu kontrolisati terorističke akcije. Istovremeno, teško je predvidjeti kada će neka od osjetljive opreme na aerodromu otkazati. Obično, neuspjelo slijetanje može oštetiti svjetla i oznake na pisti, ali mogu se desiti i drugi incidenti.</w:t>
      </w:r>
    </w:p>
    <w:p>
      <w:pPr>
        <w:spacing w:after="200"/>
      </w:pPr>
      <w:r>
        <w:rPr>
          <w:rFonts w:ascii="Arial" w:hAnsi="Arial" w:eastAsia="Arial" w:cs="Arial"/>
          <w:sz w:val="22"/>
          <w:szCs w:val="22"/>
        </w:rPr>
        <w:t xml:space="preserve">Uredba (EZ) 261/2004 propisuje da su takvi incidenti povezani s radom aerodroma izvan kontrole aviokompanija. Stoga nemate pravo na naknadu od aerodroma Kastrup. Međutim, to ne znači da se aviokompanija ne bi trebala pobrinuti za vas!</w:t>
      </w:r>
    </w:p>
    <w:p>
      <w:pPr>
        <w:spacing w:after="240"/>
      </w:pPr>
      <w:r>
        <w:rPr>
          <w:rFonts w:ascii="Arial" w:hAnsi="Arial" w:eastAsia="Arial" w:cs="Arial"/>
          <w:sz w:val="26"/>
          <w:szCs w:val="26"/>
          <w:b w:val="1"/>
          <w:bCs w:val="1"/>
        </w:rPr>
        <w:t xml:space="preserve">Štrajkovi na aerodromu Kopenhagen Kastrup</w:t>
      </w:r>
    </w:p>
    <w:p>
      <w:pPr>
        <w:spacing w:after="200"/>
      </w:pPr>
      <w:r>
        <w:rPr>
          <w:rFonts w:ascii="Arial" w:hAnsi="Arial" w:eastAsia="Arial" w:cs="Arial"/>
          <w:sz w:val="22"/>
          <w:szCs w:val="22"/>
        </w:rPr>
        <w:t xml:space="preserve">Aerodromi zapošljavaju mnogo ljudi. To ne znači da su svi oni zadovoljni svojim radnim uslovima! Stoga, rad bilo kojeg aerodroma može biti obustavljen štrajkom – a to znači kašnjenja i otkazivanja letova na aerodromu Kastrup.</w:t>
      </w:r>
    </w:p>
    <w:p>
      <w:pPr>
        <w:spacing w:after="200"/>
      </w:pPr>
      <w:r>
        <w:rPr>
          <w:rFonts w:ascii="Arial" w:hAnsi="Arial" w:eastAsia="Arial" w:cs="Arial"/>
          <w:sz w:val="22"/>
          <w:szCs w:val="22"/>
        </w:rPr>
        <w:t xml:space="preserve">Štrajkovi kontrolora zračnog prometa su vjerovatno najgori, jer mogu utjecati na letove ne samo na tom aerodromu, već i na one u blizini. Međutim, nedavno smo svjedočili štrajkovima raznih drugih zaposlenika, od rukovatelja prtljagom do službenika obezbjeđenja, na aerodromu Kastrup.</w:t>
      </w:r>
    </w:p>
    <w:p>
      <w:pPr>
        <w:spacing w:after="200"/>
      </w:pPr>
      <w:r>
        <w:rPr>
          <w:rFonts w:ascii="Arial" w:hAnsi="Arial" w:eastAsia="Arial" w:cs="Arial"/>
          <w:sz w:val="22"/>
          <w:szCs w:val="22"/>
        </w:rPr>
        <w:t xml:space="preserve">Uredba (EZ) 261/2004 propisuje da su štrajkovi osoblja aerodroma izvan kontrole aviokompanija. Stoga, let koji je kašnjen ili otkazan iz ovog razloga ne ispunjava uslove za naknadu na aerodromu Kastrup.</w:t>
      </w:r>
    </w:p>
    <w:p>
      <w:pPr>
        <w:spacing w:after="240"/>
      </w:pPr>
      <w:r>
        <w:rPr>
          <w:rFonts w:ascii="Arial" w:hAnsi="Arial" w:eastAsia="Arial" w:cs="Arial"/>
          <w:sz w:val="26"/>
          <w:szCs w:val="26"/>
          <w:b w:val="1"/>
          <w:bCs w:val="1"/>
        </w:rPr>
        <w:t xml:space="preserve">Loši vremenski uslovi na aerodromu Kopenhagen Kastrup</w:t>
      </w:r>
    </w:p>
    <w:p>
      <w:pPr>
        <w:spacing w:after="200"/>
      </w:pPr>
      <w:r>
        <w:rPr>
          <w:rFonts w:ascii="Arial" w:hAnsi="Arial" w:eastAsia="Arial" w:cs="Arial"/>
          <w:sz w:val="22"/>
          <w:szCs w:val="22"/>
        </w:rPr>
        <w:t xml:space="preserve">Avioni su možda veliki i napredni, ali nisu imuni na sve vremenske uslove. Stoga, užasno vrijeme može dovesti do kašnjenja i otkazivanja letova na aerodromu Kastrup. To se često dešava zimi, kada snijeg može lako poremetiti red letenja.</w:t>
      </w:r>
    </w:p>
    <w:p>
      <w:pPr>
        <w:spacing w:after="200"/>
      </w:pPr>
      <w:r>
        <w:rPr>
          <w:rFonts w:ascii="Arial" w:hAnsi="Arial" w:eastAsia="Arial" w:cs="Arial"/>
          <w:sz w:val="22"/>
          <w:szCs w:val="22"/>
        </w:rPr>
        <w:t xml:space="preserve">Brzina vjetra i vidljivost su neki od najčešćih uzroka poremećaja u saobraćaju uzrokovanih vremenskim uslovima. I samo zato što je vrijeme vedro na vašoj aerodromskoj stanici ne znači da nije užasno na vašoj odredišnoj destinaciji. Ako aerodrom na koji pokušavate letjeti prijavi da je vrijeme tamo neprimjereno za letenje, aviokompanija može malo šta drugo učiniti osim odgoditi ili otkazati let.</w:t>
      </w:r>
    </w:p>
    <w:p>
      <w:pPr>
        <w:spacing w:after="200"/>
      </w:pPr>
      <w:r>
        <w:rPr>
          <w:rFonts w:ascii="Arial" w:hAnsi="Arial" w:eastAsia="Arial" w:cs="Arial"/>
          <w:sz w:val="22"/>
          <w:szCs w:val="22"/>
        </w:rPr>
        <w:t xml:space="preserve">Budući da aviokompanije ne mogu kontrolirati vrijeme, Uredba (EZ) 261/2004 utvrđuje da one nisu odgovorne za smetnje u letenju koje nastaju u takvim slučajevima.</w:t>
      </w:r>
    </w:p>
    <w:p>
      <w:pPr>
        <w:spacing w:after="240"/>
      </w:pPr>
      <w:r>
        <w:rPr>
          <w:rFonts w:ascii="Arial" w:hAnsi="Arial" w:eastAsia="Arial" w:cs="Arial"/>
          <w:sz w:val="28"/>
          <w:szCs w:val="28"/>
          <w:b w:val="1"/>
          <w:bCs w:val="1"/>
        </w:rPr>
        <w:t xml:space="preserve">Kako zatražiti naknadu za kašnjenje ili otkazani let na aerodromu Kopenhagen Kastrup</w:t>
      </w:r>
    </w:p>
    <w:p>
      <w:pPr>
        <w:spacing w:after="240"/>
      </w:pPr>
      <w:r>
        <w:rPr>
          <w:rFonts w:ascii="Arial" w:hAnsi="Arial" w:eastAsia="Arial" w:cs="Arial"/>
          <w:sz w:val="26"/>
          <w:szCs w:val="26"/>
          <w:b w:val="1"/>
          <w:bCs w:val="1"/>
        </w:rPr>
        <w:t xml:space="preserve">Prikupljanje dokaza</w:t>
      </w:r>
    </w:p>
    <w:p>
      <w:pPr>
        <w:spacing w:after="120"/>
        <w:numPr>
          <w:ilvl w:val="0"/>
          <w:numId w:val="1"/>
        </w:numPr>
      </w:pPr>
      <w:r>
        <w:rPr>
          <w:rFonts w:ascii="Arial" w:hAnsi="Arial" w:eastAsia="Arial" w:cs="Arial"/>
          <w:sz w:val="22"/>
          <w:szCs w:val="22"/>
        </w:rPr>
        <w:t xml:space="preserve">Prikupite sve relevantne dokumente, kao što su vaša karta, ukrcajna karta i računi.</w:t>
      </w:r>
    </w:p>
    <w:p>
      <w:pPr>
        <w:spacing w:after="240"/>
      </w:pPr>
      <w:r>
        <w:rPr>
          <w:rFonts w:ascii="Arial" w:hAnsi="Arial" w:eastAsia="Arial" w:cs="Arial"/>
          <w:sz w:val="26"/>
          <w:szCs w:val="26"/>
          <w:b w:val="1"/>
          <w:bCs w:val="1"/>
        </w:rPr>
        <w:t xml:space="preserve">Podnošenje zahtjeva</w:t>
      </w:r>
    </w:p>
    <w:p>
      <w:pPr>
        <w:spacing w:after="120"/>
        <w:numPr>
          <w:ilvl w:val="0"/>
          <w:numId w:val="1"/>
        </w:numPr>
      </w:pPr>
      <w:r>
        <w:rPr>
          <w:rFonts w:ascii="Arial" w:hAnsi="Arial" w:eastAsia="Arial" w:cs="Arial"/>
          <w:sz w:val="22"/>
          <w:szCs w:val="22"/>
        </w:rPr>
        <w:t xml:space="preserve">podnijeti aviokompaniji zahtjev za naknadu u skladu sa specifičnim procedurama i rokovima aviokompanije</w:t>
      </w:r>
    </w:p>
    <w:p>
      <w:pPr>
        <w:spacing w:after="240"/>
      </w:pPr>
      <w:r>
        <w:rPr>
          <w:rFonts w:ascii="Arial" w:hAnsi="Arial" w:eastAsia="Arial" w:cs="Arial"/>
          <w:sz w:val="26"/>
          <w:szCs w:val="26"/>
          <w:b w:val="1"/>
          <w:bCs w:val="1"/>
        </w:rPr>
        <w:t xml:space="preserve">Rješavanje odgovora aviokompanija</w:t>
      </w:r>
    </w:p>
    <w:p>
      <w:pPr>
        <w:spacing w:after="120"/>
        <w:numPr>
          <w:ilvl w:val="0"/>
          <w:numId w:val="1"/>
        </w:numPr>
      </w:pPr>
      <w:r>
        <w:rPr>
          <w:rFonts w:ascii="Arial" w:hAnsi="Arial" w:eastAsia="Arial" w:cs="Arial"/>
          <w:sz w:val="22"/>
          <w:szCs w:val="22"/>
        </w:rPr>
        <w:t xml:space="preserve">Budite spremni pregovarati s aviokompanijom ili potražiti pravnu pomoć ako je potrebno.</w:t>
      </w:r>
    </w:p>
    <w:p>
      <w:pPr>
        <w:spacing w:after="240"/>
      </w:pPr>
      <w:r>
        <w:rPr>
          <w:rFonts w:ascii="Arial" w:hAnsi="Arial" w:eastAsia="Arial" w:cs="Arial"/>
          <w:sz w:val="26"/>
          <w:szCs w:val="26"/>
          <w:b w:val="1"/>
          <w:bCs w:val="1"/>
        </w:rPr>
        <w:t xml:space="preserve">Rad sa kompenzacijskom kompanijom</w:t>
      </w:r>
    </w:p>
    <w:p>
      <w:pPr>
        <w:spacing w:after="120"/>
        <w:numPr>
          <w:ilvl w:val="0"/>
          <w:numId w:val="1"/>
        </w:numPr>
      </w:pPr>
      <w:r>
        <w:rPr>
          <w:rFonts w:ascii="Arial" w:hAnsi="Arial" w:eastAsia="Arial" w:cs="Arial"/>
          <w:sz w:val="22"/>
          <w:szCs w:val="22"/>
        </w:rPr>
        <w:t xml:space="preserve">Kompanija za kompenzacije može voditi proces podnošenja zahtjeva u vaše ime kako biste uštedjeli vrijeme i trud.</w:t>
      </w:r>
    </w:p>
    <w:p>
      <w:pPr>
        <w:spacing w:after="240"/>
      </w:pPr>
      <w:r>
        <w:rPr>
          <w:rFonts w:ascii="Arial" w:hAnsi="Arial" w:eastAsia="Arial" w:cs="Arial"/>
          <w:sz w:val="28"/>
          <w:szCs w:val="28"/>
          <w:b w:val="1"/>
          <w:bCs w:val="1"/>
        </w:rPr>
        <w:t xml:space="preserve">Prednosti potraživanja odštete sa Skycop</w:t>
      </w:r>
    </w:p>
    <w:p/>
    <w:p>
      <w:pPr>
        <w:spacing w:after="120"/>
        <w:numPr>
          <w:ilvl w:val="0"/>
          <w:numId w:val="1"/>
        </w:numPr>
      </w:pPr>
      <w:r>
        <w:rPr>
          <w:rFonts w:ascii="Arial" w:hAnsi="Arial" w:eastAsia="Arial" w:cs="Arial"/>
          <w:sz w:val="22"/>
          <w:szCs w:val="22"/>
        </w:rPr>
        <w:t xml:space="preserve">Nema pobjede, nema naknade</w:t>
      </w:r>
    </w:p>
    <w:p>
      <w:pPr>
        <w:spacing w:after="120"/>
        <w:numPr>
          <w:ilvl w:val="0"/>
          <w:numId w:val="1"/>
        </w:numPr>
      </w:pPr>
      <w:r>
        <w:rPr>
          <w:rFonts w:ascii="Arial" w:hAnsi="Arial" w:eastAsia="Arial" w:cs="Arial"/>
          <w:sz w:val="22"/>
          <w:szCs w:val="22"/>
        </w:rPr>
        <w:t xml:space="preserve">Veliko iskustvo u pravu EU o naknadama za letove</w:t>
      </w:r>
    </w:p>
    <w:p>
      <w:pPr>
        <w:spacing w:after="120"/>
        <w:numPr>
          <w:ilvl w:val="0"/>
          <w:numId w:val="1"/>
        </w:numPr>
      </w:pPr>
      <w:r>
        <w:rPr>
          <w:rFonts w:ascii="Arial" w:hAnsi="Arial" w:eastAsia="Arial" w:cs="Arial"/>
          <w:sz w:val="22"/>
          <w:szCs w:val="22"/>
        </w:rPr>
        <w:t xml:space="preserve">Brže isplate naknada</w:t>
      </w:r>
    </w:p>
    <w:p>
      <w:pPr>
        <w:spacing w:after="120"/>
        <w:numPr>
          <w:ilvl w:val="0"/>
          <w:numId w:val="1"/>
        </w:numPr>
      </w:pPr>
      <w:r>
        <w:rPr>
          <w:rFonts w:ascii="Arial" w:hAnsi="Arial" w:eastAsia="Arial" w:cs="Arial"/>
          <w:sz w:val="22"/>
          <w:szCs w:val="22"/>
        </w:rPr>
        <w:t xml:space="preserve">Smanjen stres i muke</w:t>
      </w:r>
    </w:p>
    <w:p>
      <w:pPr>
        <w:spacing w:after="120"/>
        <w:numPr>
          <w:ilvl w:val="0"/>
          <w:numId w:val="1"/>
        </w:numPr>
      </w:pPr>
      <w:r>
        <w:rPr>
          <w:rFonts w:ascii="Arial" w:hAnsi="Arial" w:eastAsia="Arial" w:cs="Arial"/>
          <w:sz w:val="22"/>
          <w:szCs w:val="22"/>
        </w:rPr>
        <w:t xml:space="preserve">Maksimalno povraćanje odštete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Da li imam pravo na naknadu za let na aerodromu Kopenhagen Kastrup ako je moj let kasnio?</w:t>
      </w:r>
    </w:p>
    <w:p>
      <w:pPr>
        <w:spacing w:after="200"/>
      </w:pPr>
      <w:r>
        <w:rPr>
          <w:rFonts w:ascii="Arial" w:hAnsi="Arial" w:eastAsia="Arial" w:cs="Arial"/>
          <w:sz w:val="22"/>
          <w:szCs w:val="22"/>
        </w:rPr>
        <w:t xml:space="preserve">Možda imate pravo na naknadu prema Uredbi (EZ) 261/2004 ako je vaš let za ili iz aerodroma Kopenhagen Kastrup stigao na konačnu destinaciju s više od tri sata kašnjenja, a uzrok kašnjenja bio je pod kontrolom aviokompanije. Pravo također ovisi o drugim kriterijima, kao što su ruta leta i je li aviokompanija registrirana u EU.</w:t>
      </w:r>
    </w:p>
    <w:p>
      <w:pPr>
        <w:spacing w:after="240"/>
      </w:pPr>
      <w:r>
        <w:rPr>
          <w:rFonts w:ascii="Arial" w:hAnsi="Arial" w:eastAsia="Arial" w:cs="Arial"/>
          <w:sz w:val="26"/>
          <w:szCs w:val="26"/>
          <w:b w:val="1"/>
          <w:bCs w:val="1"/>
        </w:rPr>
        <w:t xml:space="preserve">Šta da radim ako mi je let otkazan na aerodromu Kopenhagen Kastrup?</w:t>
      </w:r>
    </w:p>
    <w:p>
      <w:pPr>
        <w:spacing w:after="200"/>
      </w:pPr>
      <w:r>
        <w:rPr>
          <w:rFonts w:ascii="Arial" w:hAnsi="Arial" w:eastAsia="Arial" w:cs="Arial"/>
          <w:sz w:val="22"/>
          <w:szCs w:val="22"/>
        </w:rPr>
        <w:t xml:space="preserve">Ako je vaš let sa ili za aerodrom Kopenhagen Kastrup otkazan, možete se obratiti aviokompaniji kako biste zatražili naknadu, preusmjeravanje ili povrat novca, ovisno o vašoj situaciji. Sačuvajte svoju karticu za ukrcavanje, potvrdu o letu i sve račune za troškove, jer bi vam oni mogli zatrebati prilikom podnošenja zahtjeva.</w:t>
      </w:r>
    </w:p>
    <w:p>
      <w:pPr>
        <w:spacing w:after="240"/>
      </w:pPr>
      <w:r>
        <w:rPr>
          <w:rFonts w:ascii="Arial" w:hAnsi="Arial" w:eastAsia="Arial" w:cs="Arial"/>
          <w:sz w:val="26"/>
          <w:szCs w:val="26"/>
          <w:b w:val="1"/>
          <w:bCs w:val="1"/>
        </w:rPr>
        <w:t xml:space="preserve">Kada odgođen ili otkazan let na aerodromu Kastrup ne ispunjava uslove za naknadu?</w:t>
      </w:r>
    </w:p>
    <w:p>
      <w:pPr>
        <w:spacing w:after="200"/>
      </w:pPr>
      <w:r>
        <w:rPr>
          <w:rFonts w:ascii="Arial" w:hAnsi="Arial" w:eastAsia="Arial" w:cs="Arial"/>
          <w:sz w:val="22"/>
          <w:szCs w:val="22"/>
        </w:rPr>
        <w:t xml:space="preserve">Obično se naknada ne isplaćuje ako je poremećaj uzrokovan izvanrednim okolnostima, poput ekstremnih vremenskih uslova, štrajkova osoblja aerodroma ili incidenata vezanih za sigurnost. U takvim slučajevima aviokompanije nisu zakonski obavezne da nadoknade putnicima štetu, ali mogu ponuditi pomoć, poput obroka ili smještaja, ovisno o trajanju kašnjenja.</w:t>
      </w:r>
    </w:p>
    <w:p>
      <w:pPr>
        <w:spacing w:after="240"/>
      </w:pPr>
      <w:r>
        <w:rPr>
          <w:rFonts w:ascii="Arial" w:hAnsi="Arial" w:eastAsia="Arial" w:cs="Arial"/>
          <w:sz w:val="26"/>
          <w:szCs w:val="26"/>
          <w:b w:val="1"/>
          <w:bCs w:val="1"/>
        </w:rPr>
        <w:t xml:space="preserve">Koliku naknadu mogu zatražiti za poremećeni let na aerodromu Kopenhagen Kastrup?</w:t>
      </w:r>
    </w:p>
    <w:p>
      <w:pPr>
        <w:spacing w:after="200"/>
      </w:pPr>
      <w:r>
        <w:rPr>
          <w:rFonts w:ascii="Arial" w:hAnsi="Arial" w:eastAsia="Arial" w:cs="Arial"/>
          <w:sz w:val="22"/>
          <w:szCs w:val="22"/>
        </w:rPr>
        <w:t xml:space="preserve">Iznos naknade određuje se prema udaljenosti vašeg leta, kako je navedeno u Uredbi (EZ) 261/2004:</w:t>
      </w:r>
    </w:p>
    <w:p>
      <w:pPr>
        <w:spacing w:after="120"/>
        <w:numPr>
          <w:ilvl w:val="0"/>
          <w:numId w:val="1"/>
        </w:numPr>
      </w:pPr>
      <w:r>
        <w:rPr>
          <w:rFonts w:ascii="Arial" w:hAnsi="Arial" w:eastAsia="Arial" w:cs="Arial"/>
          <w:sz w:val="22"/>
          <w:szCs w:val="22"/>
        </w:rPr>
        <w:t xml:space="preserve">Do €250  za letove kraće od 1.500 km</w:t>
      </w:r>
    </w:p>
    <w:p>
      <w:pPr>
        <w:spacing w:after="120"/>
        <w:numPr>
          <w:ilvl w:val="0"/>
          <w:numId w:val="1"/>
        </w:numPr>
      </w:pPr>
      <w:r>
        <w:rPr>
          <w:rFonts w:ascii="Arial" w:hAnsi="Arial" w:eastAsia="Arial" w:cs="Arial"/>
          <w:sz w:val="22"/>
          <w:szCs w:val="22"/>
        </w:rPr>
        <w:t xml:space="preserve">Do €400  za letove između 1.500 i 3.500 km</w:t>
      </w:r>
    </w:p>
    <w:p>
      <w:pPr>
        <w:spacing w:after="120"/>
        <w:numPr>
          <w:ilvl w:val="0"/>
          <w:numId w:val="1"/>
        </w:numPr>
      </w:pPr>
      <w:r>
        <w:rPr>
          <w:rFonts w:ascii="Arial" w:hAnsi="Arial" w:eastAsia="Arial" w:cs="Arial"/>
          <w:sz w:val="22"/>
          <w:szCs w:val="22"/>
        </w:rPr>
        <w:t xml:space="preserve">Do €600  za letove duže od 3.500 km</w:t>
      </w:r>
    </w:p>
    <w:p>
      <w:pPr>
        <w:spacing w:after="200"/>
      </w:pPr>
      <w:r>
        <w:rPr>
          <w:rFonts w:ascii="Arial" w:hAnsi="Arial" w:eastAsia="Arial" w:cs="Arial"/>
          <w:sz w:val="22"/>
          <w:szCs w:val="22"/>
        </w:rPr>
        <w:t xml:space="preserve">Konačna podobnost i tačan iznos zavise od rute leta, aviokompanije i uzroka smetnje.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otkazanih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5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2026-05-15T18:25:11+00:00</dcterms:created>
  <dcterms:modified xsi:type="dcterms:W3CDTF">2026-05-15T18:25:11+00:00</dcterms:modified>
</cp:coreProperties>
</file>

<file path=docProps/custom.xml><?xml version="1.0" encoding="utf-8"?>
<Properties xmlns="http://schemas.openxmlformats.org/officeDocument/2006/custom-properties" xmlns:vt="http://schemas.openxmlformats.org/officeDocument/2006/docPropsVTypes"/>
</file>