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Bætur fyrir Seinkanir á Madríd Flugvelli - Skycop</w:t>
      </w:r>
    </w:p>
    <w:p>
      <w:pPr>
        <w:spacing w:after="360"/>
      </w:pPr>
      <w:r>
        <w:rPr>
          <w:rFonts w:ascii="Arial" w:hAnsi="Arial" w:eastAsia="Arial" w:cs="Arial"/>
          <w:color w:val="666666"/>
          <w:sz w:val="22"/>
          <w:szCs w:val="22"/>
          <w:i w:val="1"/>
          <w:iCs w:val="1"/>
        </w:rPr>
        <w:t xml:space="preserve">Meta Description: Sæktu allt að €600 í bætur fyrir flugseinkanir og niðurfellingar á Madríd-Barajas flugvelli. ✅ Þú getur sótt bætur fyrir flug sem trufluðust fyrir 3 árum.</w:t>
      </w:r>
    </w:p>
    <w:p>
      <w:pPr>
        <w:spacing w:after="240"/>
      </w:pPr>
      <w:r>
        <w:rPr>
          <w:rFonts w:ascii="Arial" w:hAnsi="Arial" w:eastAsia="Arial" w:cs="Arial"/>
          <w:sz w:val="36"/>
          <w:szCs w:val="36"/>
          <w:b w:val="1"/>
          <w:bCs w:val="1"/>
        </w:rPr>
        <w:t xml:space="preserve">Bætur vegna seinkunar flugs á Madrídarflugvelli</w:t>
      </w:r>
    </w:p>
    <w:p>
      <w:pPr>
        <w:spacing w:after="200"/>
      </w:pPr>
      <w:r>
        <w:rPr>
          <w:rFonts w:ascii="Arial" w:hAnsi="Arial" w:eastAsia="Arial" w:cs="Arial"/>
          <w:sz w:val="22"/>
          <w:szCs w:val="22"/>
        </w:rPr>
        <w:t xml:space="preserve">Samkvæmt reglugerð ESB nr. 261/2004 geta flugfarþegar á Madrídarflugvelli átt rétt á bótum upp að €600 fyrir seinkaða, aflýsta eða ofbókaða flugferðir.</w:t>
      </w:r>
      <w:br/>
      <w:r>
        <w:rPr>
          <w:rFonts w:ascii="Arial" w:hAnsi="Arial" w:eastAsia="Arial" w:cs="Arial"/>
          <w:sz w:val="22"/>
          <w:szCs w:val="22"/>
        </w:rPr>
        <w:t xml:space="preserve">Skoðaðu flugið þitt og krefstu bóta í dag.</w:t>
      </w:r>
    </w:p>
    <w:p>
      <w:pPr>
        <w:spacing w:after="240"/>
      </w:pPr>
      <w:r>
        <w:rPr>
          <w:rFonts w:ascii="Arial" w:hAnsi="Arial" w:eastAsia="Arial" w:cs="Arial"/>
          <w:sz w:val="32"/>
          <w:szCs w:val="32"/>
          <w:b w:val="1"/>
          <w:bCs w:val="1"/>
        </w:rPr>
        <w:t xml:space="preserve">Allt sem þú þarft að vita um flugbætur á Madrídarflugvelli</w:t>
      </w:r>
    </w:p>
    <w:p>
      <w:pPr>
        <w:spacing w:after="120"/>
        <w:numPr>
          <w:ilvl w:val="0"/>
          <w:numId w:val="1"/>
        </w:numPr>
      </w:pPr>
      <w:r>
        <w:rPr>
          <w:rFonts w:ascii="Arial" w:hAnsi="Arial" w:eastAsia="Arial" w:cs="Arial"/>
          <w:sz w:val="22"/>
          <w:szCs w:val="22"/>
        </w:rPr>
        <w:t xml:space="preserve">Flugfarþegar á Madrídarflugvelli geta krafist bóta allt að €600 samkvæmt reglugerð ESB nr. 261/2004.</w:t>
      </w:r>
    </w:p>
    <w:p>
      <w:pPr>
        <w:spacing w:after="120"/>
        <w:numPr>
          <w:ilvl w:val="0"/>
          <w:numId w:val="1"/>
        </w:numPr>
      </w:pPr>
      <w:r>
        <w:rPr>
          <w:rFonts w:ascii="Arial" w:hAnsi="Arial" w:eastAsia="Arial" w:cs="Arial"/>
          <w:sz w:val="22"/>
          <w:szCs w:val="22"/>
        </w:rPr>
        <w:t xml:space="preserve">Þú hefur rétt á bótum ef flugið þitt seinkar um meira en þrjár klukkustundir.</w:t>
      </w:r>
    </w:p>
    <w:p>
      <w:pPr>
        <w:spacing w:after="120"/>
        <w:numPr>
          <w:ilvl w:val="0"/>
          <w:numId w:val="1"/>
        </w:numPr>
      </w:pPr>
      <w:r>
        <w:rPr>
          <w:rFonts w:ascii="Arial" w:hAnsi="Arial" w:eastAsia="Arial" w:cs="Arial"/>
          <w:sz w:val="22"/>
          <w:szCs w:val="22"/>
        </w:rPr>
        <w:t xml:space="preserve">Aflýsing flugs án fyrirvara er einnig ástæða fyrir bótakröfu.</w:t>
      </w:r>
    </w:p>
    <w:p>
      <w:pPr>
        <w:spacing w:after="120"/>
        <w:numPr>
          <w:ilvl w:val="0"/>
          <w:numId w:val="1"/>
        </w:numPr>
      </w:pPr>
      <w:r>
        <w:rPr>
          <w:rFonts w:ascii="Arial" w:hAnsi="Arial" w:eastAsia="Arial" w:cs="Arial"/>
          <w:sz w:val="22"/>
          <w:szCs w:val="22"/>
        </w:rPr>
        <w:t xml:space="preserve">Ef flugið þitt er ofbókað og þú færð ekki far, áttu einnig rétt á bótum.</w:t>
      </w:r>
    </w:p>
    <w:p>
      <w:pPr>
        <w:spacing w:after="120"/>
        <w:numPr>
          <w:ilvl w:val="0"/>
          <w:numId w:val="1"/>
        </w:numPr>
      </w:pPr>
      <w:r>
        <w:rPr>
          <w:rFonts w:ascii="Arial" w:hAnsi="Arial" w:eastAsia="Arial" w:cs="Arial"/>
          <w:sz w:val="22"/>
          <w:szCs w:val="22"/>
        </w:rPr>
        <w:t xml:space="preserve">Flugfélögin eru skyldug til að veita farþegum umönnunarþjónustu.</w:t>
      </w:r>
    </w:p>
    <w:p>
      <w:pPr>
        <w:spacing w:after="120"/>
        <w:numPr>
          <w:ilvl w:val="0"/>
          <w:numId w:val="1"/>
        </w:numPr>
      </w:pPr>
      <w:r>
        <w:rPr>
          <w:rFonts w:ascii="Arial" w:hAnsi="Arial" w:eastAsia="Arial" w:cs="Arial"/>
          <w:sz w:val="22"/>
          <w:szCs w:val="22"/>
        </w:rPr>
        <w:t xml:space="preserve">Söfnun sönnunargagna er mikilvæg þegar þú krefst bóta.</w:t>
      </w:r>
    </w:p>
    <w:p>
      <w:pPr>
        <w:spacing w:after="120"/>
        <w:numPr>
          <w:ilvl w:val="0"/>
          <w:numId w:val="1"/>
        </w:numPr>
      </w:pPr>
      <w:r>
        <w:rPr>
          <w:rFonts w:ascii="Arial" w:hAnsi="Arial" w:eastAsia="Arial" w:cs="Arial"/>
          <w:sz w:val="22"/>
          <w:szCs w:val="22"/>
        </w:rPr>
        <w:t xml:space="preserve">Ekki skrifa undir neinar undanþágur sem gætu svipt þig réttindum þínum.</w:t>
      </w:r>
    </w:p>
    <w:p>
      <w:pPr>
        <w:spacing w:after="120"/>
        <w:numPr>
          <w:ilvl w:val="0"/>
          <w:numId w:val="1"/>
        </w:numPr>
      </w:pPr>
      <w:r>
        <w:rPr>
          <w:rFonts w:ascii="Arial" w:hAnsi="Arial" w:eastAsia="Arial" w:cs="Arial"/>
          <w:sz w:val="22"/>
          <w:szCs w:val="22"/>
        </w:rPr>
        <w:t xml:space="preserve">Reglugerðin nær einnig yfir millilendingarflug frá eða til ESB.</w:t>
      </w:r>
    </w:p>
    <w:p>
      <w:pPr>
        <w:spacing w:after="120"/>
        <w:numPr>
          <w:ilvl w:val="0"/>
          <w:numId w:val="1"/>
        </w:numPr>
      </w:pPr>
      <w:r>
        <w:rPr>
          <w:rFonts w:ascii="Arial" w:hAnsi="Arial" w:eastAsia="Arial" w:cs="Arial"/>
          <w:sz w:val="22"/>
          <w:szCs w:val="22"/>
        </w:rPr>
        <w:t xml:space="preserve">Tími til að leggja fram kröfu er allt að tveimur eða þremur árum frá brottför.</w:t>
      </w:r>
    </w:p>
    <w:p>
      <w:pPr>
        <w:spacing w:after="120"/>
        <w:numPr>
          <w:ilvl w:val="0"/>
          <w:numId w:val="1"/>
        </w:numPr>
      </w:pPr>
      <w:r>
        <w:rPr>
          <w:rFonts w:ascii="Arial" w:hAnsi="Arial" w:eastAsia="Arial" w:cs="Arial"/>
          <w:sz w:val="22"/>
          <w:szCs w:val="22"/>
        </w:rPr>
        <w:t xml:space="preserve">Íhugaðu að nota bótamiðlunþjónustu eins og Skycop til að fara skilvirkt í gegnum kröfuferlið.</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Bætur vegna seinkunar, afpöntunar eða ofbókunar flugs</w:t>
      </w:r>
    </w:p>
    <w:p>
      <w:pPr>
        <w:spacing w:after="240"/>
      </w:pPr>
      <w:r>
        <w:rPr>
          <w:rFonts w:ascii="Arial" w:hAnsi="Arial" w:eastAsia="Arial" w:cs="Arial"/>
          <w:sz w:val="28"/>
          <w:szCs w:val="28"/>
          <w:b w:val="1"/>
          <w:bCs w:val="1"/>
        </w:rPr>
        <w:t xml:space="preserve">Gerðir flugvara og flugafskipta</w:t>
      </w:r>
    </w:p>
    <w:p>
      <w:pPr>
        <w:spacing w:after="120"/>
        <w:numPr>
          <w:ilvl w:val="0"/>
          <w:numId w:val="1"/>
        </w:numPr>
      </w:pPr>
      <w:r>
        <w:rPr>
          <w:rFonts w:ascii="Arial" w:hAnsi="Arial" w:eastAsia="Arial" w:cs="Arial"/>
          <w:sz w:val="22"/>
          <w:szCs w:val="22"/>
        </w:rPr>
        <w:t xml:space="preserve">Vandamál tengd veðri</w:t>
      </w:r>
    </w:p>
    <w:p>
      <w:pPr>
        <w:spacing w:after="120"/>
        <w:numPr>
          <w:ilvl w:val="0"/>
          <w:numId w:val="1"/>
        </w:numPr>
      </w:pPr>
      <w:r>
        <w:rPr>
          <w:rFonts w:ascii="Arial" w:hAnsi="Arial" w:eastAsia="Arial" w:cs="Arial"/>
          <w:sz w:val="22"/>
          <w:szCs w:val="22"/>
        </w:rPr>
        <w:t xml:space="preserve">Vélræn vandamál eða bilanir í flugvélum</w:t>
      </w:r>
    </w:p>
    <w:p>
      <w:pPr>
        <w:spacing w:after="120"/>
        <w:numPr>
          <w:ilvl w:val="0"/>
          <w:numId w:val="1"/>
        </w:numPr>
      </w:pPr>
      <w:r>
        <w:rPr>
          <w:rFonts w:ascii="Arial" w:hAnsi="Arial" w:eastAsia="Arial" w:cs="Arial"/>
          <w:sz w:val="22"/>
          <w:szCs w:val="22"/>
        </w:rPr>
        <w:t xml:space="preserve">Tafir vegna flugumferðarstjórnunar (ATC)</w:t>
      </w:r>
    </w:p>
    <w:p>
      <w:pPr>
        <w:spacing w:after="120"/>
        <w:numPr>
          <w:ilvl w:val="0"/>
          <w:numId w:val="1"/>
        </w:numPr>
      </w:pPr>
      <w:r>
        <w:rPr>
          <w:rFonts w:ascii="Arial" w:hAnsi="Arial" w:eastAsia="Arial" w:cs="Arial"/>
          <w:sz w:val="22"/>
          <w:szCs w:val="22"/>
        </w:rPr>
        <w:t xml:space="preserve">Seint komnar flugvélar</w:t>
      </w:r>
    </w:p>
    <w:p>
      <w:pPr>
        <w:spacing w:after="120"/>
        <w:numPr>
          <w:ilvl w:val="0"/>
          <w:numId w:val="1"/>
        </w:numPr>
      </w:pPr>
      <w:r>
        <w:rPr>
          <w:rFonts w:ascii="Arial" w:hAnsi="Arial" w:eastAsia="Arial" w:cs="Arial"/>
          <w:sz w:val="22"/>
          <w:szCs w:val="22"/>
        </w:rPr>
        <w:t xml:space="preserve">Ástæður tengdar áhöfn (t.d. hvíld áhafnar, árekstrar í tímaáætlun, veikindi)</w:t>
      </w:r>
    </w:p>
    <w:p>
      <w:pPr>
        <w:spacing w:after="240"/>
      </w:pPr>
      <w:r>
        <w:rPr>
          <w:rFonts w:ascii="Arial" w:hAnsi="Arial" w:eastAsia="Arial" w:cs="Arial"/>
          <w:sz w:val="28"/>
          <w:szCs w:val="28"/>
          <w:b w:val="1"/>
          <w:bCs w:val="1"/>
        </w:rPr>
        <w:t xml:space="preserve">Hvernig á að athuga stöðu flugs og upplýsingar um töf</w:t>
      </w:r>
    </w:p>
    <w:p>
      <w:pPr>
        <w:spacing w:after="200"/>
      </w:pPr>
      <w:r>
        <w:rPr>
          <w:rFonts w:ascii="Arial" w:hAnsi="Arial" w:eastAsia="Arial" w:cs="Arial"/>
          <w:sz w:val="22"/>
          <w:szCs w:val="22"/>
        </w:rPr>
        <w:t xml:space="preserve">Til að athuga stöðu flugs og upplýsingar um töf skaltu heimsækja vefsíðu eða forrit flugfélagsins þíns eða nota þjónustu þriðja aðila til fluguppfærslna. Sláðu einfaldlega inn flugnúmerið þitt og ferðadaginn til að sjá rauntímauppfærslur um allar breytingar á ferðaáætluninni þinni.</w:t>
      </w:r>
    </w:p>
    <w:p>
      <w:pPr>
        <w:spacing w:after="240"/>
      </w:pPr>
      <w:r>
        <w:rPr>
          <w:rFonts w:ascii="Arial" w:hAnsi="Arial" w:eastAsia="Arial" w:cs="Arial"/>
          <w:sz w:val="28"/>
          <w:szCs w:val="28"/>
          <w:b w:val="1"/>
          <w:bCs w:val="1"/>
        </w:rPr>
        <w:t xml:space="preserve">Hvenær átt þú rétt á bótum vegna flugtruflana á flugvelli?</w:t>
      </w:r>
    </w:p>
    <w:p>
      <w:pPr>
        <w:spacing w:after="120"/>
        <w:numPr>
          <w:ilvl w:val="0"/>
          <w:numId w:val="1"/>
        </w:numPr>
      </w:pPr>
      <w:r>
        <w:rPr>
          <w:rFonts w:ascii="Arial" w:hAnsi="Arial" w:eastAsia="Arial" w:cs="Arial"/>
          <w:sz w:val="22"/>
          <w:szCs w:val="22"/>
        </w:rPr>
        <w:t xml:space="preserve">Flug fellt niður án fyrirvara með 14 daga fyrirvara</w:t>
      </w:r>
    </w:p>
    <w:p>
      <w:pPr>
        <w:spacing w:after="120"/>
        <w:numPr>
          <w:ilvl w:val="0"/>
          <w:numId w:val="1"/>
        </w:numPr>
      </w:pPr>
      <w:r>
        <w:rPr>
          <w:rFonts w:ascii="Arial" w:hAnsi="Arial" w:eastAsia="Arial" w:cs="Arial"/>
          <w:sz w:val="22"/>
          <w:szCs w:val="22"/>
        </w:rPr>
        <w:t xml:space="preserve">Flugið var yfir 3 klukkustundum seint á áfangastað</w:t>
      </w:r>
    </w:p>
    <w:p>
      <w:pPr>
        <w:spacing w:after="120"/>
        <w:numPr>
          <w:ilvl w:val="0"/>
          <w:numId w:val="1"/>
        </w:numPr>
      </w:pPr>
      <w:r>
        <w:rPr>
          <w:rFonts w:ascii="Arial" w:hAnsi="Arial" w:eastAsia="Arial" w:cs="Arial"/>
          <w:sz w:val="22"/>
          <w:szCs w:val="22"/>
        </w:rPr>
        <w:t xml:space="preserve">Þér var neitað um far vegna ofbókunar</w:t>
      </w:r>
    </w:p>
    <w:p>
      <w:pPr>
        <w:spacing w:after="240"/>
      </w:pPr>
      <w:r>
        <w:rPr>
          <w:rFonts w:ascii="Arial" w:hAnsi="Arial" w:eastAsia="Arial" w:cs="Arial"/>
          <w:sz w:val="28"/>
          <w:szCs w:val="28"/>
          <w:b w:val="1"/>
          <w:bCs w:val="1"/>
        </w:rPr>
        <w:t xml:space="preserve">Flugið þitt lagði af stað innan ESB:</w:t>
      </w:r>
    </w:p>
    <w:p>
      <w:pPr>
        <w:spacing w:after="200"/>
      </w:pPr>
      <w:r>
        <w:rPr>
          <w:rFonts w:ascii="Arial" w:hAnsi="Arial" w:eastAsia="Arial" w:cs="Arial"/>
          <w:sz w:val="22"/>
          <w:szCs w:val="22"/>
        </w:rPr>
        <w:t xml:space="preserve">Flugbókun þín var felld niður, eða þú lagðir af stað frá EES-landi.</w:t>
      </w:r>
    </w:p>
    <w:p>
      <w:pPr>
        <w:spacing w:after="240"/>
      </w:pPr>
      <w:r>
        <w:rPr>
          <w:rFonts w:ascii="Arial" w:hAnsi="Arial" w:eastAsia="Arial" w:cs="Arial"/>
          <w:sz w:val="28"/>
          <w:szCs w:val="28"/>
          <w:b w:val="1"/>
          <w:bCs w:val="1"/>
        </w:rPr>
        <w:t xml:space="preserve">Flugið þitt lenti í ESB:</w:t>
      </w:r>
    </w:p>
    <w:p>
      <w:pPr>
        <w:spacing w:after="200"/>
      </w:pPr>
      <w:r>
        <w:rPr>
          <w:rFonts w:ascii="Arial" w:hAnsi="Arial" w:eastAsia="Arial" w:cs="Arial"/>
          <w:sz w:val="22"/>
          <w:szCs w:val="22"/>
        </w:rPr>
        <w:t xml:space="preserve">Flugið þitt hófst ekki innan ESB, en það var rekið af flugfélagi skráðu í ESB og lenti innan ESB.</w:t>
      </w:r>
    </w:p>
    <w:p>
      <w:pPr>
        <w:spacing w:after="200"/>
      </w:pPr>
      <w:r>
        <w:rPr>
          <w:rFonts w:ascii="Arial" w:hAnsi="Arial" w:eastAsia="Arial" w:cs="Arial"/>
          <w:sz w:val="22"/>
          <w:szCs w:val="22"/>
        </w:rPr>
        <w:t xml:space="preserve">Skoðaðu fljótt hæfi þitt hjá okkur . Þú greiðir ekki ef þú uppfyllir ekki skilyrðin.</w:t>
      </w:r>
    </w:p>
    <w:p>
      <w:pPr>
        <w:spacing w:after="240"/>
      </w:pPr>
      <w:r>
        <w:rPr>
          <w:rFonts w:ascii="Arial" w:hAnsi="Arial" w:eastAsia="Arial" w:cs="Arial"/>
          <w:sz w:val="28"/>
          <w:szCs w:val="28"/>
          <w:b w:val="1"/>
          <w:bCs w:val="1"/>
        </w:rPr>
        <w:t xml:space="preserve">Ábendingar til að lágmarka áhrif flugtruflana á Madrídarflugvelli</w:t>
      </w:r>
    </w:p>
    <w:p/>
    <w:p>
      <w:pPr>
        <w:spacing w:after="200"/>
      </w:pPr>
      <w:r>
        <w:rPr>
          <w:rFonts w:ascii="Arial" w:hAnsi="Arial" w:eastAsia="Arial" w:cs="Arial"/>
          <w:sz w:val="22"/>
          <w:szCs w:val="22"/>
        </w:rPr>
        <w:t xml:space="preserve">Jafnvel stuttur biðtími getur valdið miklum óþægindum og kostnaði fyrir ferðaplönin þín. Það er mikilvægt að halda ró sinni og grípa til aðgerða til að lágmarka mögulegt tjón vegna töfunnar.</w:t>
      </w:r>
    </w:p>
    <w:p>
      <w:pPr>
        <w:spacing w:after="120"/>
        <w:numPr>
          <w:ilvl w:val="0"/>
          <w:numId w:val="1"/>
        </w:numPr>
      </w:pPr>
      <w:r>
        <w:rPr>
          <w:rFonts w:ascii="Arial" w:hAnsi="Arial" w:eastAsia="Arial" w:cs="Arial"/>
          <w:sz w:val="22"/>
          <w:szCs w:val="22"/>
        </w:rPr>
        <w:t xml:space="preserve">Vertu upplýst um stöðu flugsins.Fylgstu með tilkynningum á skilti flugvallarins og á netinu. Ef brottfarir frá Madrídarflugvelli eru aflýstar eða seinkast um meira en þrjár klukkustundir, biððu um skriflega staðfestingu.</w:t>
      </w:r>
    </w:p>
    <w:p>
      <w:pPr>
        <w:spacing w:after="120"/>
        <w:numPr>
          <w:ilvl w:val="0"/>
          <w:numId w:val="1"/>
        </w:numPr>
      </w:pPr>
      <w:r>
        <w:rPr>
          <w:rFonts w:ascii="Arial" w:hAnsi="Arial" w:eastAsia="Arial" w:cs="Arial"/>
          <w:sz w:val="22"/>
          <w:szCs w:val="22"/>
        </w:rPr>
        <w:t xml:space="preserve">Hafðu samband við flugfélagið til að fá upplýsingar um þægindi. Flugfélög eru skyldug til að veita farþegum umönnunarþjónustu, svo sem símtöl, veitingar og flutninga. Finndu innritunarkassu flugfélagsins þíns og krefstu þjónustunnar.</w:t>
      </w:r>
    </w:p>
    <w:p>
      <w:pPr>
        <w:spacing w:after="120"/>
        <w:numPr>
          <w:ilvl w:val="0"/>
          <w:numId w:val="1"/>
        </w:numPr>
      </w:pPr>
      <w:r>
        <w:rPr>
          <w:rFonts w:ascii="Arial" w:hAnsi="Arial" w:eastAsia="Arial" w:cs="Arial"/>
          <w:sz w:val="22"/>
          <w:szCs w:val="22"/>
        </w:rPr>
        <w:t xml:space="preserve">Geymdu skjöl og skráðu samtöl. Ferðamiðar, bókunarstaðfestingar, kvittanir og öll önnur skjöl geta verið gagnleg síðar þegar þú leggur fram kröfu.</w:t>
      </w:r>
    </w:p>
    <w:p>
      <w:pPr>
        <w:spacing w:after="120"/>
        <w:numPr>
          <w:ilvl w:val="0"/>
          <w:numId w:val="1"/>
        </w:numPr>
      </w:pPr>
      <w:r>
        <w:rPr>
          <w:rFonts w:ascii="Arial" w:hAnsi="Arial" w:eastAsia="Arial" w:cs="Arial"/>
          <w:sz w:val="22"/>
          <w:szCs w:val="22"/>
        </w:rPr>
        <w:t xml:space="preserve">Gefðu ekki upp réttindi þín.Forðastu að skrifa undir neinar undanþágur eða önnur skjöl frá flutningsaðilanum sem myndu svipta þig rétti til að leggja fram kröfu síðar.</w:t>
      </w:r>
    </w:p>
    <w:p>
      <w:pPr>
        <w:spacing w:after="240"/>
      </w:pPr>
      <w:r>
        <w:rPr>
          <w:rFonts w:ascii="Arial" w:hAnsi="Arial" w:eastAsia="Arial" w:cs="Arial"/>
          <w:sz w:val="28"/>
          <w:szCs w:val="28"/>
          <w:b w:val="1"/>
          <w:bCs w:val="1"/>
        </w:rPr>
        <w:t xml:space="preserve">Hversu mikið geturðu fengið í bót fyrir flugtruflanir á Madrídarflugvelli?</w:t>
      </w:r>
    </w:p>
    <w:p/>
    <w:p>
      <w:pPr>
        <w:spacing w:after="200"/>
      </w:pPr>
      <w:r>
        <w:rPr>
          <w:rFonts w:ascii="Arial" w:hAnsi="Arial" w:eastAsia="Arial" w:cs="Arial"/>
          <w:sz w:val="22"/>
          <w:szCs w:val="22"/>
        </w:rPr>
        <w:t xml:space="preserve">Samkvæmt reglugerð (EB) nr. 261/2004 fer upphæðin sem þú færð eftir vegalengd ferðarinnar þinnar og hvort flugfélagið geti fundið aðra brottfarir frá Madrídarflugvelli með svipaðan komutíma.</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Fjarlægð</w:t>
            </w:r>
          </w:p>
        </w:tc>
        <w:tc>
          <w:tcPr>
            <w:vAlign w:val="center"/>
            <w:shd w:val="clear" w:fill="E8E8E8"/>
            <w:noWrap/>
          </w:tcPr>
          <w:p>
            <w:pPr>
              <w:spacing w:before="0" w:after="0"/>
            </w:pPr>
            <w:r>
              <w:rPr>
                <w:rFonts w:ascii="Arial" w:hAnsi="Arial" w:eastAsia="Arial" w:cs="Arial"/>
                <w:sz w:val="20"/>
                <w:szCs w:val="20"/>
                <w:b w:val="1"/>
                <w:bCs w:val="1"/>
              </w:rPr>
              <w:t xml:space="preserve">Dæmi um áfangastað</w:t>
            </w:r>
          </w:p>
        </w:tc>
        <w:tc>
          <w:tcPr>
            <w:vAlign w:val="center"/>
            <w:shd w:val="clear" w:fill="E8E8E8"/>
            <w:noWrap/>
          </w:tcPr>
          <w:p>
            <w:pPr>
              <w:spacing w:before="0" w:after="0"/>
            </w:pPr>
            <w:r>
              <w:rPr>
                <w:rFonts w:ascii="Arial" w:hAnsi="Arial" w:eastAsia="Arial" w:cs="Arial"/>
                <w:sz w:val="20"/>
                <w:szCs w:val="20"/>
                <w:b w:val="1"/>
                <w:bCs w:val="1"/>
              </w:rPr>
              <w:t xml:space="preserve">Krafasupphæð</w:t>
            </w:r>
          </w:p>
        </w:tc>
      </w:tr>
      <w:tr>
        <w:trPr/>
        <w:tc>
          <w:tcPr>
            <w:vAlign w:val="center"/>
            <w:shd w:val="clear"/>
            <w:noWrap/>
          </w:tcPr>
          <w:p>
            <w:pPr>
              <w:spacing w:before="0" w:after="0"/>
            </w:pPr>
            <w:r>
              <w:rPr>
                <w:rFonts w:ascii="Arial" w:hAnsi="Arial" w:eastAsia="Arial" w:cs="Arial"/>
                <w:sz w:val="20"/>
                <w:szCs w:val="20"/>
                <w:b w:val="0"/>
                <w:bCs w:val="0"/>
              </w:rPr>
              <w:t xml:space="preserve">1.500 km eða skemmri</w:t>
            </w:r>
          </w:p>
        </w:tc>
        <w:tc>
          <w:tcPr>
            <w:vAlign w:val="center"/>
            <w:shd w:val="clear"/>
            <w:noWrap/>
          </w:tcPr>
          <w:p>
            <w:pPr>
              <w:spacing w:before="0" w:after="0"/>
            </w:pPr>
            <w:r>
              <w:rPr>
                <w:rFonts w:ascii="Arial" w:hAnsi="Arial" w:eastAsia="Arial" w:cs="Arial"/>
                <w:sz w:val="20"/>
                <w:szCs w:val="20"/>
                <w:b w:val="0"/>
                <w:bCs w:val="0"/>
              </w:rPr>
              <w:t xml:space="preserve">Madrid MAD - Barcelona BCN</w:t>
            </w:r>
          </w:p>
        </w:tc>
        <w:tc>
          <w:tcPr>
            <w:vAlign w:val="center"/>
            <w:shd w:val="clear"/>
            <w:noWrap/>
          </w:tcPr>
          <w:p>
            <w:pPr>
              <w:spacing w:before="0" w:after="0"/>
            </w:pPr>
            <w:r>
              <w:rPr>
                <w:rFonts w:ascii="Arial" w:hAnsi="Arial" w:eastAsia="Arial" w:cs="Arial"/>
                <w:sz w:val="20"/>
                <w:szCs w:val="20"/>
                <w:b w:val="0"/>
                <w:bCs w:val="0"/>
              </w:rPr>
              <w:t xml:space="preserve">Að hámarki €250</w:t>
            </w:r>
          </w:p>
        </w:tc>
      </w:tr>
      <w:tr>
        <w:trPr/>
        <w:tc>
          <w:tcPr>
            <w:vAlign w:val="center"/>
            <w:shd w:val="clear"/>
            <w:noWrap/>
          </w:tcPr>
          <w:p>
            <w:pPr>
              <w:spacing w:before="0" w:after="0"/>
            </w:pPr>
            <w:r>
              <w:rPr>
                <w:rFonts w:ascii="Arial" w:hAnsi="Arial" w:eastAsia="Arial" w:cs="Arial"/>
                <w:sz w:val="20"/>
                <w:szCs w:val="20"/>
                <w:b w:val="0"/>
                <w:bCs w:val="0"/>
              </w:rPr>
              <w:t xml:space="preserve">Yfir 1.500 km (fyrir innanlandsleiðir innan ESB)</w:t>
            </w:r>
          </w:p>
        </w:tc>
        <w:tc>
          <w:tcPr>
            <w:vAlign w:val="center"/>
            <w:shd w:val="clear"/>
            <w:noWrap/>
          </w:tcPr>
          <w:p>
            <w:pPr>
              <w:spacing w:before="0" w:after="0"/>
            </w:pPr>
            <w:r>
              <w:rPr>
                <w:rFonts w:ascii="Arial" w:hAnsi="Arial" w:eastAsia="Arial" w:cs="Arial"/>
                <w:sz w:val="20"/>
                <w:szCs w:val="20"/>
                <w:b w:val="0"/>
                <w:bCs w:val="0"/>
              </w:rPr>
              <w:t xml:space="preserve">Madrid MAD - Aþena ATH</w:t>
            </w:r>
          </w:p>
        </w:tc>
        <w:tc>
          <w:tcPr>
            <w:vAlign w:val="center"/>
            <w:shd w:val="clear"/>
            <w:noWrap/>
          </w:tcPr>
          <w:p>
            <w:pPr>
              <w:spacing w:before="0" w:after="0"/>
            </w:pPr>
            <w:r>
              <w:rPr>
                <w:rFonts w:ascii="Arial" w:hAnsi="Arial" w:eastAsia="Arial" w:cs="Arial"/>
                <w:sz w:val="20"/>
                <w:szCs w:val="20"/>
                <w:b w:val="0"/>
                <w:bCs w:val="0"/>
              </w:rPr>
              <w:t xml:space="preserve">Að hámarki €400</w:t>
            </w:r>
          </w:p>
        </w:tc>
      </w:tr>
      <w:tr>
        <w:trPr/>
        <w:tc>
          <w:tcPr>
            <w:vAlign w:val="center"/>
            <w:shd w:val="clear"/>
            <w:noWrap/>
          </w:tcPr>
          <w:p>
            <w:pPr>
              <w:spacing w:before="0" w:after="0"/>
            </w:pPr>
            <w:r>
              <w:rPr>
                <w:rFonts w:ascii="Arial" w:hAnsi="Arial" w:eastAsia="Arial" w:cs="Arial"/>
                <w:sz w:val="20"/>
                <w:szCs w:val="20"/>
                <w:b w:val="0"/>
                <w:bCs w:val="0"/>
              </w:rPr>
              <w:t xml:space="preserve">Frá 1.500 km til 3.500 km (fyrir leiðir innan ESB sem ekki eru innanlands)</w:t>
            </w:r>
          </w:p>
        </w:tc>
        <w:tc>
          <w:tcPr>
            <w:vAlign w:val="center"/>
            <w:shd w:val="clear"/>
            <w:noWrap/>
          </w:tcPr>
          <w:p>
            <w:pPr>
              <w:spacing w:before="0" w:after="0"/>
            </w:pPr>
            <w:r>
              <w:rPr>
                <w:rFonts w:ascii="Arial" w:hAnsi="Arial" w:eastAsia="Arial" w:cs="Arial"/>
                <w:sz w:val="20"/>
                <w:szCs w:val="20"/>
                <w:b w:val="0"/>
                <w:bCs w:val="0"/>
              </w:rPr>
              <w:t xml:space="preserve">Madrid MAD - Tel Aviv TLV</w:t>
            </w:r>
          </w:p>
        </w:tc>
        <w:tc>
          <w:tcPr>
            <w:vAlign w:val="center"/>
            <w:shd w:val="clear"/>
            <w:noWrap/>
          </w:tcPr>
          <w:p>
            <w:pPr>
              <w:spacing w:before="0" w:after="0"/>
            </w:pPr>
            <w:r>
              <w:rPr>
                <w:rFonts w:ascii="Arial" w:hAnsi="Arial" w:eastAsia="Arial" w:cs="Arial"/>
                <w:sz w:val="20"/>
                <w:szCs w:val="20"/>
                <w:b w:val="0"/>
                <w:bCs w:val="0"/>
              </w:rPr>
              <w:t xml:space="preserve">Að hámarki €400</w:t>
            </w:r>
          </w:p>
        </w:tc>
      </w:tr>
      <w:tr>
        <w:trPr/>
        <w:tc>
          <w:tcPr>
            <w:vAlign w:val="center"/>
            <w:shd w:val="clear"/>
            <w:noWrap/>
          </w:tcPr>
          <w:p>
            <w:pPr>
              <w:spacing w:before="0" w:after="0"/>
            </w:pPr>
            <w:r>
              <w:rPr>
                <w:rFonts w:ascii="Arial" w:hAnsi="Arial" w:eastAsia="Arial" w:cs="Arial"/>
                <w:sz w:val="20"/>
                <w:szCs w:val="20"/>
                <w:b w:val="0"/>
                <w:bCs w:val="0"/>
              </w:rPr>
              <w:t xml:space="preserve">3.500 km eða meira</w:t>
            </w:r>
          </w:p>
        </w:tc>
        <w:tc>
          <w:tcPr>
            <w:vAlign w:val="center"/>
            <w:shd w:val="clear"/>
            <w:noWrap/>
          </w:tcPr>
          <w:p>
            <w:pPr>
              <w:spacing w:before="0" w:after="0"/>
            </w:pPr>
            <w:r>
              <w:rPr>
                <w:rFonts w:ascii="Arial" w:hAnsi="Arial" w:eastAsia="Arial" w:cs="Arial"/>
                <w:sz w:val="20"/>
                <w:szCs w:val="20"/>
                <w:b w:val="0"/>
                <w:bCs w:val="0"/>
              </w:rPr>
              <w:t xml:space="preserve">Madrid MAD - Tókýó NRT</w:t>
            </w:r>
          </w:p>
        </w:tc>
        <w:tc>
          <w:tcPr>
            <w:vAlign w:val="center"/>
            <w:shd w:val="clear"/>
            <w:noWrap/>
          </w:tcPr>
          <w:p>
            <w:pPr>
              <w:spacing w:before="0" w:after="0"/>
            </w:pPr>
            <w:r>
              <w:rPr>
                <w:rFonts w:ascii="Arial" w:hAnsi="Arial" w:eastAsia="Arial" w:cs="Arial"/>
                <w:sz w:val="20"/>
                <w:szCs w:val="20"/>
                <w:b w:val="0"/>
                <w:bCs w:val="0"/>
              </w:rPr>
              <w:t xml:space="preserve">Að hámarki €600</w:t>
            </w:r>
          </w:p>
        </w:tc>
      </w:tr>
    </w:tbl>
    <w:p>
      <w:pPr>
        <w:spacing w:after="240"/>
      </w:pPr>
      <w:r>
        <w:rPr>
          <w:rFonts w:ascii="Arial" w:hAnsi="Arial" w:eastAsia="Arial" w:cs="Arial"/>
          <w:sz w:val="28"/>
          <w:szCs w:val="28"/>
          <w:b w:val="1"/>
          <w:bCs w:val="1"/>
        </w:rPr>
        <w:t xml:space="preserve">Að skilja réttindi þín samkvæmt reglugerð ESB 261 á flugvellinum í Madríd</w:t>
      </w:r>
    </w:p>
    <w:p/>
    <w:p>
      <w:pPr>
        <w:spacing w:after="200"/>
      </w:pPr>
      <w:r>
        <w:rPr>
          <w:rFonts w:ascii="Arial" w:hAnsi="Arial" w:eastAsia="Arial" w:cs="Arial"/>
          <w:sz w:val="22"/>
          <w:szCs w:val="22"/>
        </w:rPr>
        <w:t xml:space="preserve">Reglugerð (EB) nr. 261/2004 verndar farþega sem neituðu sæti vegna ofbókunar, afbókunar eða biðtíma sem varir lengur en þrjár klukkustundir. Farþegar geta fengið aðra samgöngumöguleika eða endurgreiðslu. Flugfélagið getur einnig þurft að aðstoða við máltíðir, símtöl og jafnvel gistingu ef þörf krefur. Flugfélög eru ekki alltaf reiðubúin að aðstoða farþega eins vel og þau geta. Staðfestu kröfu þína hjá Skycop strax til að fá fullkomna yfirsýn yfir réttindi þín.</w:t>
      </w:r>
    </w:p>
    <w:p>
      <w:pPr>
        <w:spacing w:after="240"/>
      </w:pPr>
      <w:r>
        <w:rPr>
          <w:rFonts w:ascii="Arial" w:hAnsi="Arial" w:eastAsia="Arial" w:cs="Arial"/>
          <w:sz w:val="32"/>
          <w:szCs w:val="32"/>
          <w:b w:val="1"/>
          <w:bCs w:val="1"/>
        </w:rPr>
        <w:t xml:space="preserve">Hvenær átt þú ekki rétt á bótum vegna flugs?</w:t>
      </w:r>
    </w:p>
    <w:p>
      <w:pPr>
        <w:spacing w:after="240"/>
      </w:pPr>
      <w:r>
        <w:rPr>
          <w:rFonts w:ascii="Arial" w:hAnsi="Arial" w:eastAsia="Arial" w:cs="Arial"/>
          <w:sz w:val="28"/>
          <w:szCs w:val="28"/>
          <w:b w:val="1"/>
          <w:bCs w:val="1"/>
        </w:rPr>
        <w:t xml:space="preserve">Atvik á flugvellinum</w:t>
      </w:r>
    </w:p>
    <w:p>
      <w:pPr>
        <w:spacing w:after="200"/>
      </w:pPr>
      <w:r>
        <w:rPr>
          <w:rFonts w:ascii="Arial" w:hAnsi="Arial" w:eastAsia="Arial" w:cs="Arial"/>
          <w:sz w:val="22"/>
          <w:szCs w:val="22"/>
        </w:rPr>
        <w:t xml:space="preserve">Reglugerð (EB) nr. 261/2004 kveður á um að rekstrartengd atvik séu utan stjórnar flugfélaga. Þess vegna gætir þú ekki fengið endurgreiðslu. En það þýðir ekki að flugfélagið eigi ekki að sinna þér!</w:t>
      </w:r>
    </w:p>
    <w:p>
      <w:pPr>
        <w:spacing w:after="240"/>
      </w:pPr>
      <w:r>
        <w:rPr>
          <w:rFonts w:ascii="Arial" w:hAnsi="Arial" w:eastAsia="Arial" w:cs="Arial"/>
          <w:sz w:val="28"/>
          <w:szCs w:val="28"/>
          <w:b w:val="1"/>
          <w:bCs w:val="1"/>
        </w:rPr>
        <w:t xml:space="preserve">Árásir á flugvellinum</w:t>
      </w:r>
    </w:p>
    <w:p>
      <w:pPr>
        <w:spacing w:after="200"/>
      </w:pPr>
      <w:r>
        <w:rPr>
          <w:rFonts w:ascii="Arial" w:hAnsi="Arial" w:eastAsia="Arial" w:cs="Arial"/>
          <w:sz w:val="22"/>
          <w:szCs w:val="22"/>
        </w:rPr>
        <w:t xml:space="preserve">Verulegur verkfallsaðgerð á Madrídarflugvelli er raunverulegur möguleiki sem getur leitt til truflana og flugaflýsinga. Verkfall á Madrídarflugvelli hefur áhrif á flug til og frá flugvellinum. Reglugerð (EB) nr. 261/2004 kveður á um að verkföll flugvallarstarfsfólks séu utan stjórn flugfélaga. Þess vegna á flug sem seinkast eða fellt er niður af þessum sökum ekki rétt á fjárhagsbótum.</w:t>
      </w:r>
    </w:p>
    <w:p>
      <w:pPr>
        <w:spacing w:after="240"/>
      </w:pPr>
      <w:r>
        <w:rPr>
          <w:rFonts w:ascii="Arial" w:hAnsi="Arial" w:eastAsia="Arial" w:cs="Arial"/>
          <w:sz w:val="28"/>
          <w:szCs w:val="28"/>
          <w:b w:val="1"/>
          <w:bCs w:val="1"/>
        </w:rPr>
        <w:t xml:space="preserve">Slæmt veðurfar</w:t>
      </w:r>
    </w:p>
    <w:p>
      <w:pPr>
        <w:spacing w:after="200"/>
      </w:pPr>
      <w:r>
        <w:rPr>
          <w:rFonts w:ascii="Arial" w:hAnsi="Arial" w:eastAsia="Arial" w:cs="Arial"/>
          <w:sz w:val="22"/>
          <w:szCs w:val="22"/>
        </w:rPr>
        <w:t xml:space="preserve">Í tilfellum slæms veðurs hefur flugfélagið lítið val nema að hefja töf á flugi eða jafnvel aflýsa brottför farþega. Þar sem flugfélögin geta ekki haft stjórn á veðrinu og flugvöllurinn í Madríd er lokaður, gerir reglugerð (EB) nr. 261/2004 þeim kleift að bera ekki ábyrgð á flugtruflunum sem stafa af slæmu veðri.</w:t>
      </w:r>
    </w:p>
    <w:p>
      <w:pPr>
        <w:spacing w:after="240"/>
      </w:pPr>
      <w:r>
        <w:rPr>
          <w:rFonts w:ascii="Arial" w:hAnsi="Arial" w:eastAsia="Arial" w:cs="Arial"/>
          <w:sz w:val="28"/>
          <w:szCs w:val="28"/>
          <w:b w:val="1"/>
          <w:bCs w:val="1"/>
        </w:rPr>
        <w:t xml:space="preserve">Hvernig á að krefjast bóta fyrir seinkaða eða aflýsta flugferð á Madrídarflugvelli</w:t>
      </w:r>
    </w:p>
    <w:p/>
    <w:p>
      <w:pPr>
        <w:spacing w:after="200"/>
      </w:pPr>
      <w:r>
        <w:rPr>
          <w:rFonts w:ascii="Arial" w:hAnsi="Arial" w:eastAsia="Arial" w:cs="Arial"/>
          <w:sz w:val="22"/>
          <w:szCs w:val="22"/>
        </w:rPr>
        <w:t xml:space="preserve">Söfnun sönnunargagna Söfnun sönnunargagna Undirbjóðu flugmiðann þinn, viðeigandi bókunarstaðfestingar og aðrar kvittanir sem sýna fjárhagslegt tap þitt vegna ferðatafar. Vertu tilbúinn að leggja þau fram, venjulega í stafrænu formi, með kröfunni þinni.</w:t>
      </w:r>
    </w:p>
    <w:p>
      <w:pPr>
        <w:spacing w:after="200"/>
      </w:pPr>
      <w:r>
        <w:rPr>
          <w:rFonts w:ascii="Arial" w:hAnsi="Arial" w:eastAsia="Arial" w:cs="Arial"/>
          <w:sz w:val="22"/>
          <w:szCs w:val="22"/>
        </w:rPr>
        <w:t xml:space="preserve">Að leggja fram kröfu Sendu inn kröfu til flugfélagsins um bótagreiðslu í samræmi við sértækar verklagsreglur og frestir þess. Þrátt fyrir að starfa innan Evrópusambandsins hafa flugfélög mismunandi, oft langvarandi og flókin, verklagsreglur um meðferð krafna.</w:t>
      </w:r>
    </w:p>
    <w:p>
      <w:pPr>
        <w:spacing w:after="200"/>
      </w:pPr>
      <w:r>
        <w:rPr>
          <w:rFonts w:ascii="Arial" w:hAnsi="Arial" w:eastAsia="Arial" w:cs="Arial"/>
          <w:sz w:val="22"/>
          <w:szCs w:val="22"/>
        </w:rPr>
        <w:t xml:space="preserve">Að takast á við svör flugfélaga Þú gætir þurft að semja við flugfélagið þar sem það gæti reynt að lækka bótagreiðsluna þína eða boðið upp á afsláttarmiða eða afslætti af lægri virði í staðinn.</w:t>
      </w:r>
    </w:p>
    <w:p>
      <w:pPr>
        <w:spacing w:after="200"/>
      </w:pPr>
      <w:r>
        <w:rPr>
          <w:rFonts w:ascii="Arial" w:hAnsi="Arial" w:eastAsia="Arial" w:cs="Arial"/>
          <w:sz w:val="22"/>
          <w:szCs w:val="22"/>
        </w:rPr>
        <w:t xml:space="preserve">Að vinna með bótasjóðs­fyrirtæki Þú getur skoðað réttindi þín hjá okkur ókeypis og án áhættu. Sérfræðiþekking Skycop tryggir að við getum séð um bótakröfuferlið fyrir hönd þína af skilvirkni og með miklum árangri. Þú sparar tíma og forðast pirring með því að láta okkur sjá um pappírsvinnuna.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Ávinningurinn af því að sækja bætur með Skycop</w:t>
      </w:r>
    </w:p>
    <w:p>
      <w:pPr>
        <w:spacing w:after="200"/>
      </w:pPr>
      <w:r>
        <w:rPr>
          <w:rFonts w:ascii="Arial" w:hAnsi="Arial" w:eastAsia="Arial" w:cs="Arial"/>
          <w:sz w:val="22"/>
          <w:szCs w:val="22"/>
        </w:rPr>
        <w:t xml:space="preserve">Bótamiðlun Skycop býður upp á fjölda kosta við að takast á við flugseinkun í Madríd:</w:t>
      </w:r>
    </w:p>
    <w:p>
      <w:pPr>
        <w:spacing w:after="120"/>
        <w:numPr>
          <w:ilvl w:val="0"/>
          <w:numId w:val="1"/>
        </w:numPr>
      </w:pPr>
      <w:r>
        <w:rPr>
          <w:rFonts w:ascii="Arial" w:hAnsi="Arial" w:eastAsia="Arial" w:cs="Arial"/>
          <w:sz w:val="22"/>
          <w:szCs w:val="22"/>
        </w:rPr>
        <w:t xml:space="preserve">Þú greiðir ekkert nema þú fáir bætur</w:t>
      </w:r>
    </w:p>
    <w:p>
      <w:pPr>
        <w:spacing w:after="120"/>
        <w:numPr>
          <w:ilvl w:val="0"/>
          <w:numId w:val="1"/>
        </w:numPr>
      </w:pPr>
      <w:r>
        <w:rPr>
          <w:rFonts w:ascii="Arial" w:hAnsi="Arial" w:eastAsia="Arial" w:cs="Arial"/>
          <w:sz w:val="22"/>
          <w:szCs w:val="22"/>
        </w:rPr>
        <w:t xml:space="preserve">Ágæt þekking á lögum</w:t>
      </w:r>
    </w:p>
    <w:p>
      <w:pPr>
        <w:spacing w:after="120"/>
        <w:numPr>
          <w:ilvl w:val="0"/>
          <w:numId w:val="1"/>
        </w:numPr>
      </w:pPr>
      <w:r>
        <w:rPr>
          <w:rFonts w:ascii="Arial" w:hAnsi="Arial" w:eastAsia="Arial" w:cs="Arial"/>
          <w:sz w:val="22"/>
          <w:szCs w:val="22"/>
        </w:rPr>
        <w:t xml:space="preserve">Fljótar greiðslur</w:t>
      </w:r>
    </w:p>
    <w:p>
      <w:pPr>
        <w:spacing w:after="120"/>
        <w:numPr>
          <w:ilvl w:val="0"/>
          <w:numId w:val="1"/>
        </w:numPr>
      </w:pPr>
      <w:r>
        <w:rPr>
          <w:rFonts w:ascii="Arial" w:hAnsi="Arial" w:eastAsia="Arial" w:cs="Arial"/>
          <w:sz w:val="22"/>
          <w:szCs w:val="22"/>
        </w:rPr>
        <w:t xml:space="preserve">Ánægjuleg krafaferli</w:t>
      </w:r>
    </w:p>
    <w:p>
      <w:pPr>
        <w:spacing w:after="200"/>
      </w:pPr>
      <w:r>
        <w:rPr>
          <w:rFonts w:ascii="Arial" w:hAnsi="Arial" w:eastAsia="Arial" w:cs="Arial"/>
          <w:sz w:val="22"/>
          <w:szCs w:val="22"/>
        </w:rPr>
        <w:t xml:space="preserve">Hlutverk Skycop er að einfalda kröfuferlið fyrir þig og tryggja að flugfélög fylgi lagalegum þáttum varðandi bætur.</w:t>
      </w:r>
    </w:p>
    <w:p>
      <w:pPr>
        <w:spacing w:after="240"/>
      </w:pPr>
      <w:r>
        <w:rPr>
          <w:rFonts w:ascii="Arial" w:hAnsi="Arial" w:eastAsia="Arial" w:cs="Arial"/>
          <w:sz w:val="32"/>
          <w:szCs w:val="32"/>
          <w:b w:val="1"/>
          <w:bCs w:val="1"/>
        </w:rPr>
        <w:t xml:space="preserve">Flugvandamál?</w:t>
      </w:r>
    </w:p>
    <w:p>
      <w:pPr>
        <w:spacing w:after="200"/>
      </w:pPr>
      <w:r>
        <w:rPr>
          <w:rFonts w:ascii="Arial" w:hAnsi="Arial" w:eastAsia="Arial" w:cs="Arial"/>
          <w:sz w:val="22"/>
          <w:szCs w:val="22"/>
        </w:rPr>
        <w:t xml:space="preserve">Við höfum þig að baki. Ef flugið þitt seinkaðist, var aflýst eða ofbókað, mun Skycop hjálpa þér að krefjast þeirrar bóta sem þú átt rétt á.</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Hversu langan tíma hef ég til að krefjast bóta fyrir seinkaða flugferð?</w:t>
      </w:r>
    </w:p>
    <w:p>
      <w:pPr>
        <w:spacing w:after="200"/>
      </w:pPr>
      <w:r>
        <w:rPr>
          <w:rFonts w:ascii="Arial" w:hAnsi="Arial" w:eastAsia="Arial" w:cs="Arial"/>
          <w:sz w:val="22"/>
          <w:szCs w:val="22"/>
        </w:rPr>
        <w:t xml:space="preserve">Þú getur lagt fram kröfu allt að tveimur eða þremur árum frá brottför frá Madrídarflugvelli í dag. Þú getur tekið þér tíma, en best er að leggja hana fram sem fyrst. Líkurnar á að kröfunni þinni verði samþykkt eru mun meiri ef þú fyllir hana út fyrr.</w:t>
      </w:r>
    </w:p>
    <w:p>
      <w:pPr>
        <w:spacing w:after="240"/>
      </w:pPr>
      <w:r>
        <w:rPr>
          <w:rFonts w:ascii="Arial" w:hAnsi="Arial" w:eastAsia="Arial" w:cs="Arial"/>
          <w:sz w:val="26"/>
          <w:szCs w:val="26"/>
          <w:b w:val="1"/>
          <w:bCs w:val="1"/>
        </w:rPr>
        <w:t xml:space="preserve">Hvað ef millilendingarflug seinkast?</w:t>
      </w:r>
    </w:p>
    <w:p>
      <w:pPr>
        <w:spacing w:after="200"/>
      </w:pPr>
      <w:r>
        <w:rPr>
          <w:rFonts w:ascii="Arial" w:hAnsi="Arial" w:eastAsia="Arial" w:cs="Arial"/>
          <w:sz w:val="22"/>
          <w:szCs w:val="22"/>
        </w:rPr>
        <w:t xml:space="preserve">Reglugerð (EB) nr. 261/2004 gildir um millilendingar (þegar flugvélin leggur af stað frá eða lendir í ESB) og þú getur fengið bætur fyrir töf eða afpöntun á Madrídarflugvelli sem varð til þess að þú misstir af þeim.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aðstoðað farþega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truflast af þessum flugfélögum eða öðrum.</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Reglugerðin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9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2026-06-25T07:12:02+00:00</dcterms:created>
  <dcterms:modified xsi:type="dcterms:W3CDTF">2026-06-25T07:12:02+00:00</dcterms:modified>
</cp:coreProperties>
</file>

<file path=docProps/custom.xml><?xml version="1.0" encoding="utf-8"?>
<Properties xmlns="http://schemas.openxmlformats.org/officeDocument/2006/custom-properties" xmlns:vt="http://schemas.openxmlformats.org/officeDocument/2006/docPropsVTypes"/>
</file>